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AC" w:rsidRDefault="00524DAC" w:rsidP="00F121CB">
      <w:pPr>
        <w:rPr>
          <w:b/>
          <w:color w:val="000000"/>
          <w:szCs w:val="28"/>
        </w:rPr>
      </w:pPr>
    </w:p>
    <w:p w:rsidR="00524DAC" w:rsidRPr="00524DAC" w:rsidRDefault="00524DAC" w:rsidP="00524DAC">
      <w:pPr>
        <w:widowControl w:val="0"/>
        <w:overflowPunct/>
        <w:autoSpaceDE/>
        <w:autoSpaceDN/>
        <w:ind w:firstLine="709"/>
        <w:jc w:val="center"/>
        <w:textAlignment w:val="auto"/>
        <w:rPr>
          <w:bCs/>
          <w:sz w:val="24"/>
          <w:szCs w:val="24"/>
        </w:rPr>
      </w:pPr>
      <w:r w:rsidRPr="00524DAC">
        <w:rPr>
          <w:noProof/>
          <w:szCs w:val="28"/>
          <w:lang w:val="ru-RU"/>
        </w:rPr>
        <w:drawing>
          <wp:inline distT="0" distB="0" distL="0" distR="0" wp14:anchorId="01459601" wp14:editId="6598598F">
            <wp:extent cx="462915"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inline>
        </w:drawing>
      </w:r>
    </w:p>
    <w:p w:rsidR="00524DAC" w:rsidRPr="00524DAC" w:rsidRDefault="00524DAC" w:rsidP="00524DAC">
      <w:pPr>
        <w:widowControl w:val="0"/>
        <w:overflowPunct/>
        <w:autoSpaceDE/>
        <w:autoSpaceDN/>
        <w:ind w:firstLine="709"/>
        <w:jc w:val="center"/>
        <w:textAlignment w:val="auto"/>
        <w:rPr>
          <w:bCs/>
          <w:sz w:val="18"/>
          <w:szCs w:val="18"/>
        </w:rPr>
      </w:pPr>
    </w:p>
    <w:p w:rsidR="00524DAC" w:rsidRPr="00524DAC" w:rsidRDefault="00524DAC" w:rsidP="00524DAC">
      <w:pPr>
        <w:widowControl w:val="0"/>
        <w:pBdr>
          <w:bottom w:val="double" w:sz="6" w:space="0" w:color="auto"/>
        </w:pBdr>
        <w:overflowPunct/>
        <w:autoSpaceDE/>
        <w:autoSpaceDN/>
        <w:ind w:firstLine="709"/>
        <w:jc w:val="center"/>
        <w:textAlignment w:val="auto"/>
        <w:rPr>
          <w:b/>
          <w:szCs w:val="28"/>
        </w:rPr>
      </w:pPr>
      <w:r w:rsidRPr="00524DAC">
        <w:rPr>
          <w:b/>
          <w:szCs w:val="28"/>
        </w:rPr>
        <w:t>КОМУНАЛЬНА УСТАНОВА «ЦЕНТР ПРОФЕСІЙНОГО РОЗВИТКУ ПЕДАГОГІЧНИХ ПРАЦІВНИКІВ</w:t>
      </w:r>
    </w:p>
    <w:p w:rsidR="00524DAC" w:rsidRPr="00524DAC" w:rsidRDefault="00524DAC" w:rsidP="00524DAC">
      <w:pPr>
        <w:widowControl w:val="0"/>
        <w:pBdr>
          <w:bottom w:val="double" w:sz="6" w:space="0" w:color="auto"/>
        </w:pBdr>
        <w:overflowPunct/>
        <w:autoSpaceDE/>
        <w:autoSpaceDN/>
        <w:ind w:firstLine="709"/>
        <w:jc w:val="center"/>
        <w:textAlignment w:val="auto"/>
        <w:rPr>
          <w:b/>
          <w:szCs w:val="28"/>
        </w:rPr>
      </w:pPr>
      <w:r w:rsidRPr="00524DAC">
        <w:rPr>
          <w:b/>
          <w:szCs w:val="28"/>
        </w:rPr>
        <w:t xml:space="preserve"> НЕМИРІВСЬКОЇ МІСЬКОЇ РАДИ»</w:t>
      </w:r>
    </w:p>
    <w:p w:rsidR="00524DAC" w:rsidRPr="00524DAC" w:rsidRDefault="00524DAC" w:rsidP="00524DAC">
      <w:pPr>
        <w:widowControl w:val="0"/>
        <w:pBdr>
          <w:bottom w:val="double" w:sz="6" w:space="0" w:color="auto"/>
        </w:pBdr>
        <w:overflowPunct/>
        <w:autoSpaceDE/>
        <w:autoSpaceDN/>
        <w:ind w:firstLine="709"/>
        <w:jc w:val="center"/>
        <w:textAlignment w:val="auto"/>
        <w:rPr>
          <w:b/>
          <w:szCs w:val="28"/>
        </w:rPr>
      </w:pPr>
      <w:proofErr w:type="spellStart"/>
      <w:r w:rsidRPr="00524DAC">
        <w:rPr>
          <w:b/>
          <w:szCs w:val="28"/>
        </w:rPr>
        <w:t>м.Немирів</w:t>
      </w:r>
      <w:proofErr w:type="spellEnd"/>
    </w:p>
    <w:p w:rsidR="00524DAC" w:rsidRPr="00524DAC" w:rsidRDefault="00524DAC" w:rsidP="00524DAC">
      <w:pPr>
        <w:widowControl w:val="0"/>
        <w:pBdr>
          <w:bottom w:val="double" w:sz="6" w:space="0" w:color="auto"/>
        </w:pBdr>
        <w:overflowPunct/>
        <w:autoSpaceDE/>
        <w:autoSpaceDN/>
        <w:ind w:firstLine="709"/>
        <w:jc w:val="both"/>
        <w:textAlignment w:val="auto"/>
        <w:rPr>
          <w:szCs w:val="28"/>
        </w:rPr>
      </w:pPr>
    </w:p>
    <w:p w:rsidR="00524DAC" w:rsidRPr="00524DAC" w:rsidRDefault="00524DAC" w:rsidP="00524DAC">
      <w:pPr>
        <w:widowControl w:val="0"/>
        <w:overflowPunct/>
        <w:autoSpaceDE/>
        <w:autoSpaceDN/>
        <w:ind w:firstLine="709"/>
        <w:jc w:val="both"/>
        <w:textAlignment w:val="auto"/>
        <w:rPr>
          <w:b/>
          <w:szCs w:val="28"/>
        </w:rPr>
      </w:pPr>
      <w:r w:rsidRPr="00524DAC">
        <w:rPr>
          <w:b/>
          <w:szCs w:val="28"/>
        </w:rPr>
        <w:t xml:space="preserve">                                          </w:t>
      </w:r>
    </w:p>
    <w:p w:rsidR="00524DAC" w:rsidRPr="00524DAC" w:rsidRDefault="00524DAC" w:rsidP="00524DAC">
      <w:pPr>
        <w:widowControl w:val="0"/>
        <w:overflowPunct/>
        <w:autoSpaceDE/>
        <w:autoSpaceDN/>
        <w:ind w:firstLine="709"/>
        <w:jc w:val="both"/>
        <w:textAlignment w:val="auto"/>
        <w:rPr>
          <w:b/>
          <w:szCs w:val="28"/>
        </w:rPr>
      </w:pPr>
      <w:r w:rsidRPr="00524DAC">
        <w:rPr>
          <w:b/>
          <w:szCs w:val="28"/>
        </w:rPr>
        <w:t xml:space="preserve">                                                НАКАЗ</w:t>
      </w:r>
    </w:p>
    <w:p w:rsidR="00524DAC" w:rsidRPr="00524DAC" w:rsidRDefault="00524DAC" w:rsidP="00524DAC">
      <w:pPr>
        <w:widowControl w:val="0"/>
        <w:overflowPunct/>
        <w:autoSpaceDE/>
        <w:autoSpaceDN/>
        <w:ind w:left="-284"/>
        <w:jc w:val="both"/>
        <w:textAlignment w:val="auto"/>
        <w:rPr>
          <w:b/>
          <w:szCs w:val="28"/>
        </w:rPr>
      </w:pPr>
      <w:r w:rsidRPr="00524DAC">
        <w:rPr>
          <w:b/>
          <w:szCs w:val="28"/>
        </w:rPr>
        <w:t xml:space="preserve">                                         </w:t>
      </w:r>
    </w:p>
    <w:p w:rsidR="00524DAC" w:rsidRPr="00524DAC" w:rsidRDefault="00524DAC" w:rsidP="00524DAC">
      <w:pPr>
        <w:widowControl w:val="0"/>
        <w:overflowPunct/>
        <w:autoSpaceDE/>
        <w:autoSpaceDN/>
        <w:ind w:left="-284"/>
        <w:jc w:val="both"/>
        <w:textAlignment w:val="auto"/>
        <w:rPr>
          <w:szCs w:val="28"/>
          <w:lang w:val="ru-RU"/>
        </w:rPr>
      </w:pPr>
      <w:r w:rsidRPr="00524DAC">
        <w:rPr>
          <w:szCs w:val="28"/>
        </w:rPr>
        <w:t xml:space="preserve">  </w:t>
      </w:r>
      <w:r w:rsidRPr="00524DAC">
        <w:rPr>
          <w:szCs w:val="28"/>
          <w:lang w:val="ru-RU"/>
        </w:rPr>
        <w:t>02</w:t>
      </w:r>
      <w:r>
        <w:rPr>
          <w:szCs w:val="28"/>
        </w:rPr>
        <w:t>.11</w:t>
      </w:r>
      <w:r w:rsidRPr="00524DAC">
        <w:rPr>
          <w:szCs w:val="28"/>
        </w:rPr>
        <w:t xml:space="preserve">.2020                                                                       </w:t>
      </w:r>
      <w:r>
        <w:rPr>
          <w:szCs w:val="28"/>
        </w:rPr>
        <w:t xml:space="preserve">                              №</w:t>
      </w:r>
      <w:r w:rsidRPr="00524DAC">
        <w:rPr>
          <w:szCs w:val="28"/>
          <w:lang w:val="ru-RU"/>
        </w:rPr>
        <w:t>12</w:t>
      </w:r>
    </w:p>
    <w:p w:rsidR="00524DAC" w:rsidRPr="00524DAC" w:rsidRDefault="00524DAC" w:rsidP="00F121CB">
      <w:pPr>
        <w:rPr>
          <w:b/>
          <w:color w:val="000000"/>
          <w:szCs w:val="28"/>
          <w:lang w:val="ru-RU"/>
        </w:rPr>
      </w:pPr>
    </w:p>
    <w:p w:rsidR="00F121CB" w:rsidRPr="000F60F6" w:rsidRDefault="00F121CB" w:rsidP="00F121CB">
      <w:pPr>
        <w:rPr>
          <w:b/>
          <w:szCs w:val="28"/>
        </w:rPr>
      </w:pPr>
      <w:bookmarkStart w:id="0" w:name="_GoBack"/>
      <w:r w:rsidRPr="000F60F6">
        <w:rPr>
          <w:b/>
          <w:color w:val="000000"/>
          <w:szCs w:val="28"/>
        </w:rPr>
        <w:t xml:space="preserve">Про </w:t>
      </w:r>
      <w:r w:rsidR="00524DAC">
        <w:rPr>
          <w:b/>
          <w:szCs w:val="28"/>
        </w:rPr>
        <w:t>участь в обласному</w:t>
      </w:r>
      <w:r w:rsidRPr="000F60F6">
        <w:rPr>
          <w:b/>
          <w:szCs w:val="28"/>
        </w:rPr>
        <w:t xml:space="preserve"> </w:t>
      </w:r>
    </w:p>
    <w:p w:rsidR="00F121CB" w:rsidRPr="000F60F6" w:rsidRDefault="00524DAC" w:rsidP="00F121CB">
      <w:pPr>
        <w:rPr>
          <w:b/>
          <w:szCs w:val="28"/>
        </w:rPr>
      </w:pPr>
      <w:r>
        <w:rPr>
          <w:b/>
          <w:szCs w:val="28"/>
        </w:rPr>
        <w:t>конкурсі-захисті</w:t>
      </w:r>
      <w:r w:rsidR="00F121CB" w:rsidRPr="000F60F6">
        <w:rPr>
          <w:b/>
          <w:szCs w:val="28"/>
        </w:rPr>
        <w:t xml:space="preserve"> пошукових робіт</w:t>
      </w:r>
    </w:p>
    <w:p w:rsidR="00F121CB" w:rsidRPr="000F60F6" w:rsidRDefault="00F121CB" w:rsidP="00F121CB">
      <w:pPr>
        <w:rPr>
          <w:b/>
          <w:szCs w:val="28"/>
        </w:rPr>
      </w:pPr>
      <w:r w:rsidRPr="000F60F6">
        <w:rPr>
          <w:b/>
          <w:szCs w:val="28"/>
        </w:rPr>
        <w:t xml:space="preserve">«Довкілля рідного краю»  </w:t>
      </w:r>
    </w:p>
    <w:bookmarkEnd w:id="0"/>
    <w:p w:rsidR="00F121CB" w:rsidRPr="000F60F6" w:rsidRDefault="00F121CB" w:rsidP="00F121CB">
      <w:pPr>
        <w:rPr>
          <w:b/>
          <w:szCs w:val="28"/>
        </w:rPr>
      </w:pPr>
      <w:r w:rsidRPr="000F60F6">
        <w:rPr>
          <w:b/>
          <w:szCs w:val="28"/>
        </w:rPr>
        <w:t xml:space="preserve">  </w:t>
      </w:r>
    </w:p>
    <w:p w:rsidR="00F121CB" w:rsidRPr="000F60F6" w:rsidRDefault="00F121CB" w:rsidP="00F121CB">
      <w:pPr>
        <w:rPr>
          <w:szCs w:val="28"/>
        </w:rPr>
      </w:pPr>
    </w:p>
    <w:p w:rsidR="00F121CB" w:rsidRPr="000F60F6" w:rsidRDefault="00F121CB" w:rsidP="00F121CB">
      <w:pPr>
        <w:spacing w:line="276" w:lineRule="auto"/>
        <w:ind w:firstLine="709"/>
        <w:jc w:val="both"/>
        <w:rPr>
          <w:szCs w:val="28"/>
        </w:rPr>
      </w:pPr>
      <w:r w:rsidRPr="000F60F6">
        <w:rPr>
          <w:szCs w:val="28"/>
        </w:rPr>
        <w:t xml:space="preserve">На виконання пункту 4 (листопад) додатку № 2 «Обласні масові заходи 2020 року» плану роботи Департаменту освіти і науки обласної державної адміністрації та Вінницької обласної станції юних натуралістів на 2020 рік, </w:t>
      </w:r>
      <w:r w:rsidR="00524DAC">
        <w:rPr>
          <w:szCs w:val="28"/>
        </w:rPr>
        <w:t xml:space="preserve">відповідно наказу Департаменту освіти і науки облдержадміністрації від 26.10.2020 р. №301 «Про проведення обласного конкурсу-захисту пошукових робіт «Довкілля рідного краю» та </w:t>
      </w:r>
      <w:r w:rsidRPr="000F60F6">
        <w:rPr>
          <w:szCs w:val="28"/>
        </w:rPr>
        <w:t>з метою широкого залучення молоді до роботи по збереженню біологічного і ландшафтного різноманіття, вивчення учнями методів оцінки стану рослинних угрупувань та тенденції скорочення їх поширення піл впливом антропогенного навантаження, виховання екологічної, природоохоронної свідомості, формування екологічного світогляду, екологічної компетентності та засад раціонального природокористування,</w:t>
      </w:r>
    </w:p>
    <w:p w:rsidR="00F121CB" w:rsidRPr="000F60F6" w:rsidRDefault="00F121CB" w:rsidP="00F121CB">
      <w:pPr>
        <w:tabs>
          <w:tab w:val="left" w:pos="1200"/>
        </w:tabs>
        <w:rPr>
          <w:b/>
          <w:color w:val="000000"/>
          <w:szCs w:val="28"/>
        </w:rPr>
      </w:pPr>
    </w:p>
    <w:p w:rsidR="00F121CB" w:rsidRPr="000F60F6" w:rsidRDefault="00F121CB" w:rsidP="00F121CB">
      <w:pPr>
        <w:rPr>
          <w:color w:val="000000"/>
          <w:szCs w:val="28"/>
        </w:rPr>
      </w:pPr>
      <w:r w:rsidRPr="000F60F6">
        <w:rPr>
          <w:color w:val="000000"/>
          <w:szCs w:val="28"/>
        </w:rPr>
        <w:t>НАКАЗУЮ:</w:t>
      </w:r>
    </w:p>
    <w:p w:rsidR="00F121CB" w:rsidRDefault="00F121CB" w:rsidP="00F121CB">
      <w:pPr>
        <w:rPr>
          <w:color w:val="000000"/>
          <w:szCs w:val="28"/>
        </w:rPr>
      </w:pPr>
    </w:p>
    <w:p w:rsidR="00F121CB" w:rsidRPr="000F60F6" w:rsidRDefault="00F121CB" w:rsidP="00F121CB">
      <w:pPr>
        <w:rPr>
          <w:color w:val="000000"/>
          <w:sz w:val="16"/>
          <w:szCs w:val="16"/>
        </w:rPr>
      </w:pPr>
    </w:p>
    <w:p w:rsidR="00F121CB" w:rsidRPr="000F60F6" w:rsidRDefault="00F121CB" w:rsidP="00F121CB">
      <w:pPr>
        <w:ind w:firstLine="709"/>
        <w:jc w:val="both"/>
        <w:rPr>
          <w:szCs w:val="28"/>
        </w:rPr>
      </w:pPr>
      <w:r w:rsidRPr="000F60F6">
        <w:rPr>
          <w:color w:val="000000"/>
          <w:szCs w:val="28"/>
        </w:rPr>
        <w:t>1.</w:t>
      </w:r>
      <w:r w:rsidR="00524DAC">
        <w:rPr>
          <w:szCs w:val="28"/>
        </w:rPr>
        <w:t xml:space="preserve"> Взяти участь в</w:t>
      </w:r>
      <w:r w:rsidRPr="000F60F6">
        <w:rPr>
          <w:szCs w:val="28"/>
        </w:rPr>
        <w:t xml:space="preserve"> </w:t>
      </w:r>
      <w:r w:rsidR="00524DAC">
        <w:rPr>
          <w:szCs w:val="28"/>
        </w:rPr>
        <w:t>обласному</w:t>
      </w:r>
      <w:r w:rsidRPr="000F60F6">
        <w:rPr>
          <w:szCs w:val="28"/>
        </w:rPr>
        <w:t xml:space="preserve"> конкурс</w:t>
      </w:r>
      <w:r w:rsidR="00524DAC">
        <w:rPr>
          <w:szCs w:val="28"/>
        </w:rPr>
        <w:t>і</w:t>
      </w:r>
      <w:r w:rsidRPr="000F60F6">
        <w:rPr>
          <w:szCs w:val="28"/>
        </w:rPr>
        <w:t>-захист</w:t>
      </w:r>
      <w:r w:rsidR="00524DAC">
        <w:rPr>
          <w:szCs w:val="28"/>
        </w:rPr>
        <w:t>і</w:t>
      </w:r>
      <w:r w:rsidRPr="000F60F6">
        <w:rPr>
          <w:szCs w:val="28"/>
        </w:rPr>
        <w:t xml:space="preserve"> пошуков</w:t>
      </w:r>
      <w:r w:rsidR="00524DAC">
        <w:rPr>
          <w:szCs w:val="28"/>
        </w:rPr>
        <w:t>их робіт (далі – Конкурс), який проводить  обласна станція</w:t>
      </w:r>
      <w:r w:rsidRPr="000F60F6">
        <w:rPr>
          <w:szCs w:val="28"/>
        </w:rPr>
        <w:t xml:space="preserve"> юних натуралістів </w:t>
      </w:r>
      <w:r w:rsidR="00524DAC" w:rsidRPr="000F60F6">
        <w:rPr>
          <w:i/>
          <w:szCs w:val="28"/>
        </w:rPr>
        <w:t>19 листопада 2020</w:t>
      </w:r>
      <w:r w:rsidR="00524DAC" w:rsidRPr="000F60F6">
        <w:rPr>
          <w:szCs w:val="28"/>
        </w:rPr>
        <w:t xml:space="preserve"> </w:t>
      </w:r>
      <w:r w:rsidR="00524DAC" w:rsidRPr="000F60F6">
        <w:rPr>
          <w:i/>
          <w:szCs w:val="28"/>
        </w:rPr>
        <w:t>року</w:t>
      </w:r>
      <w:r w:rsidR="00524DAC" w:rsidRPr="000F60F6">
        <w:rPr>
          <w:szCs w:val="28"/>
        </w:rPr>
        <w:t xml:space="preserve"> </w:t>
      </w:r>
      <w:r w:rsidRPr="000F60F6">
        <w:rPr>
          <w:szCs w:val="28"/>
        </w:rPr>
        <w:t>відповідно до вимог роботи в умовах адаптивного</w:t>
      </w:r>
      <w:r>
        <w:rPr>
          <w:szCs w:val="28"/>
        </w:rPr>
        <w:t xml:space="preserve"> карантину, спричиненого </w:t>
      </w:r>
      <w:proofErr w:type="spellStart"/>
      <w:r>
        <w:rPr>
          <w:szCs w:val="28"/>
        </w:rPr>
        <w:t>корона</w:t>
      </w:r>
      <w:r w:rsidRPr="000F60F6">
        <w:rPr>
          <w:szCs w:val="28"/>
        </w:rPr>
        <w:t>вірусною</w:t>
      </w:r>
      <w:proofErr w:type="spellEnd"/>
      <w:r w:rsidRPr="000F60F6">
        <w:rPr>
          <w:szCs w:val="28"/>
        </w:rPr>
        <w:t xml:space="preserve"> хворобою </w:t>
      </w:r>
      <w:r w:rsidRPr="000F60F6">
        <w:rPr>
          <w:szCs w:val="28"/>
          <w:lang w:val="en-US"/>
        </w:rPr>
        <w:t>COVID</w:t>
      </w:r>
      <w:r w:rsidRPr="000F60F6">
        <w:rPr>
          <w:szCs w:val="28"/>
        </w:rPr>
        <w:t>-19.</w:t>
      </w:r>
    </w:p>
    <w:p w:rsidR="00F121CB" w:rsidRDefault="00F121CB" w:rsidP="00524DAC">
      <w:pPr>
        <w:ind w:firstLine="709"/>
        <w:jc w:val="both"/>
        <w:rPr>
          <w:szCs w:val="28"/>
        </w:rPr>
      </w:pPr>
      <w:r w:rsidRPr="000F60F6">
        <w:rPr>
          <w:szCs w:val="28"/>
        </w:rPr>
        <w:t xml:space="preserve">2. До </w:t>
      </w:r>
      <w:r w:rsidR="00524DAC">
        <w:rPr>
          <w:i/>
          <w:szCs w:val="28"/>
        </w:rPr>
        <w:t>12</w:t>
      </w:r>
      <w:r w:rsidRPr="000F60F6">
        <w:rPr>
          <w:i/>
          <w:szCs w:val="28"/>
        </w:rPr>
        <w:t xml:space="preserve"> листопада 2020 року</w:t>
      </w:r>
      <w:r w:rsidRPr="000F60F6">
        <w:rPr>
          <w:szCs w:val="28"/>
        </w:rPr>
        <w:t xml:space="preserve"> подати відео презентації зах</w:t>
      </w:r>
      <w:r w:rsidR="00524DAC">
        <w:rPr>
          <w:szCs w:val="28"/>
        </w:rPr>
        <w:t>исту пошукових робіт для відбору та подальшої участі в обласному</w:t>
      </w:r>
      <w:r w:rsidRPr="000F60F6">
        <w:rPr>
          <w:szCs w:val="28"/>
        </w:rPr>
        <w:t xml:space="preserve"> етап</w:t>
      </w:r>
      <w:r w:rsidR="00524DAC">
        <w:rPr>
          <w:szCs w:val="28"/>
        </w:rPr>
        <w:t xml:space="preserve">і Конкурсу. </w:t>
      </w:r>
      <w:proofErr w:type="spellStart"/>
      <w:r w:rsidR="00524DAC" w:rsidRPr="00524DAC">
        <w:rPr>
          <w:color w:val="000000"/>
          <w:szCs w:val="28"/>
          <w:lang w:val="ru-RU"/>
        </w:rPr>
        <w:t>Посилання</w:t>
      </w:r>
      <w:proofErr w:type="spellEnd"/>
      <w:r w:rsidR="00524DAC" w:rsidRPr="00524DAC">
        <w:rPr>
          <w:color w:val="000000"/>
          <w:szCs w:val="28"/>
          <w:lang w:val="ru-RU"/>
        </w:rPr>
        <w:t xml:space="preserve"> </w:t>
      </w:r>
      <w:proofErr w:type="gramStart"/>
      <w:r w:rsidR="00524DAC" w:rsidRPr="00524DAC">
        <w:rPr>
          <w:color w:val="000000"/>
          <w:szCs w:val="28"/>
          <w:lang w:val="ru-RU"/>
        </w:rPr>
        <w:t>на</w:t>
      </w:r>
      <w:proofErr w:type="gramEnd"/>
      <w:r w:rsidR="00524DAC" w:rsidRPr="00524DAC">
        <w:rPr>
          <w:color w:val="000000"/>
          <w:szCs w:val="28"/>
          <w:lang w:val="ru-RU"/>
        </w:rPr>
        <w:t xml:space="preserve"> </w:t>
      </w:r>
      <w:proofErr w:type="spellStart"/>
      <w:r w:rsidR="00524DAC" w:rsidRPr="00524DAC">
        <w:rPr>
          <w:color w:val="000000"/>
          <w:szCs w:val="28"/>
          <w:lang w:val="ru-RU"/>
        </w:rPr>
        <w:t>відеоматеріали</w:t>
      </w:r>
      <w:proofErr w:type="spellEnd"/>
      <w:r w:rsidR="00524DAC" w:rsidRPr="00524DAC">
        <w:rPr>
          <w:color w:val="000000"/>
          <w:szCs w:val="28"/>
          <w:lang w:val="ru-RU"/>
        </w:rPr>
        <w:t xml:space="preserve"> </w:t>
      </w:r>
      <w:proofErr w:type="spellStart"/>
      <w:r w:rsidR="00524DAC" w:rsidRPr="00524DAC">
        <w:rPr>
          <w:color w:val="000000"/>
          <w:szCs w:val="28"/>
          <w:lang w:val="ru-RU"/>
        </w:rPr>
        <w:t>із</w:t>
      </w:r>
      <w:proofErr w:type="spellEnd"/>
      <w:r w:rsidR="00524DAC" w:rsidRPr="00524DAC">
        <w:rPr>
          <w:color w:val="000000"/>
          <w:szCs w:val="28"/>
          <w:lang w:val="ru-RU"/>
        </w:rPr>
        <w:t xml:space="preserve"> </w:t>
      </w:r>
      <w:proofErr w:type="spellStart"/>
      <w:r w:rsidR="00524DAC" w:rsidRPr="00524DAC">
        <w:rPr>
          <w:color w:val="000000"/>
          <w:szCs w:val="28"/>
          <w:lang w:val="ru-RU"/>
        </w:rPr>
        <w:t>відкритим</w:t>
      </w:r>
      <w:proofErr w:type="spellEnd"/>
      <w:r w:rsidR="00524DAC" w:rsidRPr="00524DAC">
        <w:rPr>
          <w:color w:val="000000"/>
          <w:szCs w:val="28"/>
          <w:lang w:val="ru-RU"/>
        </w:rPr>
        <w:t xml:space="preserve"> </w:t>
      </w:r>
      <w:proofErr w:type="gramStart"/>
      <w:r w:rsidR="00524DAC" w:rsidRPr="00524DAC">
        <w:rPr>
          <w:color w:val="000000"/>
          <w:szCs w:val="28"/>
          <w:lang w:val="ru-RU"/>
        </w:rPr>
        <w:t>доступом</w:t>
      </w:r>
      <w:proofErr w:type="gramEnd"/>
      <w:r w:rsidR="00524DAC" w:rsidRPr="00524DAC">
        <w:rPr>
          <w:color w:val="000000"/>
          <w:szCs w:val="28"/>
          <w:lang w:val="ru-RU"/>
        </w:rPr>
        <w:t xml:space="preserve"> </w:t>
      </w:r>
      <w:proofErr w:type="spellStart"/>
      <w:r w:rsidR="00524DAC" w:rsidRPr="00524DAC">
        <w:rPr>
          <w:color w:val="000000"/>
          <w:szCs w:val="28"/>
          <w:lang w:val="ru-RU"/>
        </w:rPr>
        <w:lastRenderedPageBreak/>
        <w:t>надсилаються</w:t>
      </w:r>
      <w:proofErr w:type="spellEnd"/>
      <w:r w:rsidR="00524DAC" w:rsidRPr="00524DAC">
        <w:rPr>
          <w:color w:val="000000"/>
          <w:szCs w:val="28"/>
          <w:lang w:val="ru-RU"/>
        </w:rPr>
        <w:t xml:space="preserve"> на </w:t>
      </w:r>
      <w:proofErr w:type="spellStart"/>
      <w:r w:rsidR="00524DAC" w:rsidRPr="00524DAC">
        <w:rPr>
          <w:color w:val="000000"/>
          <w:szCs w:val="28"/>
          <w:lang w:val="ru-RU"/>
        </w:rPr>
        <w:t>електронну</w:t>
      </w:r>
      <w:proofErr w:type="spellEnd"/>
      <w:r w:rsidR="00524DAC">
        <w:rPr>
          <w:szCs w:val="28"/>
        </w:rPr>
        <w:t xml:space="preserve"> адресу:  </w:t>
      </w:r>
      <w:hyperlink r:id="rId6" w:history="1">
        <w:r w:rsidR="00524DAC" w:rsidRPr="00810CD0">
          <w:rPr>
            <w:rStyle w:val="a6"/>
            <w:szCs w:val="28"/>
          </w:rPr>
          <w:t>galina.ivaskevych@gmail.com</w:t>
        </w:r>
      </w:hyperlink>
      <w:r w:rsidR="00524DAC">
        <w:rPr>
          <w:szCs w:val="28"/>
        </w:rPr>
        <w:t xml:space="preserve">, </w:t>
      </w:r>
      <w:proofErr w:type="spellStart"/>
      <w:r w:rsidR="00524DAC" w:rsidRPr="00524DAC">
        <w:rPr>
          <w:color w:val="000000"/>
          <w:szCs w:val="28"/>
          <w:lang w:val="ru-RU"/>
        </w:rPr>
        <w:t>записуються</w:t>
      </w:r>
      <w:proofErr w:type="spellEnd"/>
      <w:r w:rsidR="00524DAC" w:rsidRPr="00524DAC">
        <w:rPr>
          <w:color w:val="000000"/>
          <w:szCs w:val="28"/>
          <w:lang w:val="ru-RU"/>
        </w:rPr>
        <w:t xml:space="preserve"> та </w:t>
      </w:r>
      <w:proofErr w:type="spellStart"/>
      <w:r w:rsidR="00524DAC" w:rsidRPr="00524DAC">
        <w:rPr>
          <w:color w:val="000000"/>
          <w:szCs w:val="28"/>
          <w:lang w:val="ru-RU"/>
        </w:rPr>
        <w:t>розміщуються</w:t>
      </w:r>
      <w:proofErr w:type="spellEnd"/>
      <w:r w:rsidR="00524DAC" w:rsidRPr="00524DAC">
        <w:rPr>
          <w:color w:val="000000"/>
          <w:szCs w:val="28"/>
          <w:lang w:val="ru-RU"/>
        </w:rPr>
        <w:t xml:space="preserve"> у </w:t>
      </w:r>
      <w:proofErr w:type="spellStart"/>
      <w:r w:rsidR="00524DAC" w:rsidRPr="00524DAC">
        <w:rPr>
          <w:color w:val="000000"/>
          <w:szCs w:val="28"/>
          <w:lang w:val="ru-RU"/>
        </w:rPr>
        <w:t>хмарному</w:t>
      </w:r>
      <w:proofErr w:type="spellEnd"/>
      <w:r w:rsidR="00524DAC" w:rsidRPr="00524DAC">
        <w:rPr>
          <w:color w:val="000000"/>
          <w:szCs w:val="28"/>
          <w:lang w:val="ru-RU"/>
        </w:rPr>
        <w:t xml:space="preserve"> </w:t>
      </w:r>
      <w:proofErr w:type="spellStart"/>
      <w:r w:rsidR="00524DAC" w:rsidRPr="00524DAC">
        <w:rPr>
          <w:color w:val="000000"/>
          <w:szCs w:val="28"/>
          <w:lang w:val="ru-RU"/>
        </w:rPr>
        <w:t>середовищі</w:t>
      </w:r>
      <w:proofErr w:type="spellEnd"/>
      <w:r w:rsidR="00524DAC" w:rsidRPr="00524DAC">
        <w:rPr>
          <w:color w:val="000000"/>
          <w:szCs w:val="28"/>
          <w:lang w:val="ru-RU"/>
        </w:rPr>
        <w:t xml:space="preserve"> (GOOGLE Диск).</w:t>
      </w:r>
    </w:p>
    <w:p w:rsidR="00524DAC" w:rsidRPr="00524DAC" w:rsidRDefault="00524DAC" w:rsidP="00524DAC">
      <w:pPr>
        <w:jc w:val="both"/>
        <w:rPr>
          <w:color w:val="000000"/>
          <w:szCs w:val="28"/>
        </w:rPr>
      </w:pPr>
      <w:r w:rsidRPr="00524DAC">
        <w:rPr>
          <w:color w:val="000000"/>
          <w:szCs w:val="28"/>
        </w:rPr>
        <w:t xml:space="preserve">До участі в </w:t>
      </w:r>
      <w:r w:rsidRPr="00524DAC">
        <w:rPr>
          <w:b/>
          <w:bCs/>
          <w:color w:val="000000"/>
          <w:szCs w:val="28"/>
        </w:rPr>
        <w:t>очному етапі</w:t>
      </w:r>
      <w:r w:rsidRPr="00524DAC">
        <w:rPr>
          <w:color w:val="000000"/>
          <w:szCs w:val="28"/>
          <w:lang w:val="ru-RU"/>
        </w:rPr>
        <w:t> </w:t>
      </w:r>
      <w:r w:rsidRPr="00524DAC">
        <w:rPr>
          <w:color w:val="000000"/>
          <w:szCs w:val="28"/>
        </w:rPr>
        <w:t xml:space="preserve"> Конкурсу запрошуються учні 6-11 класів закладів середньої освіти, вихованц</w:t>
      </w:r>
      <w:r>
        <w:rPr>
          <w:color w:val="000000"/>
          <w:szCs w:val="28"/>
        </w:rPr>
        <w:t>і закладів позашкільної освіти, я</w:t>
      </w:r>
      <w:r w:rsidRPr="00524DAC">
        <w:rPr>
          <w:color w:val="000000"/>
          <w:szCs w:val="28"/>
        </w:rPr>
        <w:t>кі пройдуть відбірковий тур Конкурсу у дистанційній формі.</w:t>
      </w:r>
    </w:p>
    <w:p w:rsidR="00F121CB" w:rsidRPr="000F60F6" w:rsidRDefault="00524DAC" w:rsidP="00524DAC">
      <w:pPr>
        <w:ind w:firstLine="709"/>
        <w:jc w:val="both"/>
        <w:rPr>
          <w:szCs w:val="28"/>
        </w:rPr>
      </w:pPr>
      <w:r>
        <w:rPr>
          <w:szCs w:val="28"/>
        </w:rPr>
        <w:t>3. Ознайомитись з умовами Конкурсу (додаток 1)</w:t>
      </w:r>
    </w:p>
    <w:p w:rsidR="00F121CB" w:rsidRPr="000F60F6" w:rsidRDefault="00524DAC" w:rsidP="00F121CB">
      <w:pPr>
        <w:ind w:firstLine="709"/>
        <w:jc w:val="both"/>
        <w:rPr>
          <w:szCs w:val="28"/>
        </w:rPr>
      </w:pPr>
      <w:r>
        <w:rPr>
          <w:szCs w:val="28"/>
        </w:rPr>
        <w:t>4</w:t>
      </w:r>
      <w:r w:rsidR="00F121CB" w:rsidRPr="000F60F6">
        <w:rPr>
          <w:szCs w:val="28"/>
        </w:rPr>
        <w:t>. Контроль за виконанням даного наказу залишаю за собою.</w:t>
      </w:r>
    </w:p>
    <w:p w:rsidR="00F121CB" w:rsidRPr="000F60F6" w:rsidRDefault="00F121CB" w:rsidP="00F121CB">
      <w:pPr>
        <w:rPr>
          <w:szCs w:val="28"/>
        </w:rPr>
      </w:pPr>
    </w:p>
    <w:p w:rsidR="00524DAC" w:rsidRDefault="00524DAC" w:rsidP="00524DAC">
      <w:pPr>
        <w:rPr>
          <w:color w:val="000000"/>
          <w:szCs w:val="28"/>
          <w:lang w:val="ru-RU"/>
        </w:rPr>
      </w:pPr>
    </w:p>
    <w:p w:rsidR="00524DAC" w:rsidRDefault="00524DAC" w:rsidP="00524DAC">
      <w:pPr>
        <w:rPr>
          <w:color w:val="000000"/>
          <w:szCs w:val="28"/>
          <w:lang w:val="ru-RU"/>
        </w:rPr>
      </w:pPr>
    </w:p>
    <w:p w:rsidR="00524DAC" w:rsidRDefault="00524DAC" w:rsidP="00524DAC">
      <w:pPr>
        <w:rPr>
          <w:color w:val="000000"/>
          <w:szCs w:val="28"/>
          <w:lang w:val="ru-RU"/>
        </w:rPr>
      </w:pPr>
      <w:r>
        <w:rPr>
          <w:color w:val="000000"/>
          <w:szCs w:val="28"/>
          <w:lang w:val="ru-RU"/>
        </w:rPr>
        <w:t>Директор                                                                                  Лариса Зозуля</w:t>
      </w:r>
    </w:p>
    <w:p w:rsidR="00524DAC" w:rsidRDefault="00524DAC" w:rsidP="00524DAC">
      <w:pPr>
        <w:rPr>
          <w:color w:val="000000"/>
          <w:szCs w:val="28"/>
          <w:lang w:val="ru-RU"/>
        </w:rPr>
      </w:pPr>
    </w:p>
    <w:p w:rsidR="00524DAC" w:rsidRDefault="00524DAC" w:rsidP="00524DAC">
      <w:pPr>
        <w:rPr>
          <w:color w:val="000000"/>
          <w:szCs w:val="28"/>
          <w:lang w:val="ru-RU"/>
        </w:rPr>
      </w:pPr>
    </w:p>
    <w:p w:rsidR="00524DAC" w:rsidRDefault="00524DAC" w:rsidP="00524DAC">
      <w:pPr>
        <w:rPr>
          <w:color w:val="000000"/>
          <w:szCs w:val="28"/>
          <w:lang w:val="ru-RU"/>
        </w:rPr>
      </w:pPr>
    </w:p>
    <w:p w:rsidR="00524DAC" w:rsidRDefault="00524DAC" w:rsidP="00524DAC">
      <w:pPr>
        <w:pStyle w:val="docdata"/>
        <w:spacing w:before="0" w:beforeAutospacing="0" w:after="200" w:afterAutospacing="0"/>
        <w:jc w:val="right"/>
        <w:rPr>
          <w:color w:val="000000"/>
          <w:sz w:val="28"/>
          <w:szCs w:val="28"/>
          <w:lang w:val="uk-UA"/>
        </w:rPr>
      </w:pPr>
      <w:r>
        <w:rPr>
          <w:color w:val="000000"/>
          <w:sz w:val="28"/>
          <w:szCs w:val="28"/>
        </w:rPr>
        <w:t>    </w:t>
      </w: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p>
    <w:p w:rsidR="00524DAC" w:rsidRDefault="00524DAC" w:rsidP="00524DAC">
      <w:pPr>
        <w:pStyle w:val="docdata"/>
        <w:spacing w:before="0" w:beforeAutospacing="0" w:after="200" w:afterAutospacing="0"/>
        <w:jc w:val="right"/>
        <w:rPr>
          <w:color w:val="000000"/>
          <w:sz w:val="28"/>
          <w:szCs w:val="28"/>
          <w:lang w:val="uk-UA"/>
        </w:rPr>
      </w:pPr>
      <w:r>
        <w:rPr>
          <w:color w:val="000000"/>
          <w:sz w:val="28"/>
          <w:szCs w:val="28"/>
          <w:lang w:val="uk-UA"/>
        </w:rPr>
        <w:lastRenderedPageBreak/>
        <w:t>Додаток 1</w:t>
      </w:r>
    </w:p>
    <w:p w:rsidR="00524DAC" w:rsidRDefault="00524DAC" w:rsidP="00524DAC">
      <w:pPr>
        <w:pStyle w:val="docdata"/>
        <w:spacing w:before="0" w:beforeAutospacing="0" w:after="200" w:afterAutospacing="0"/>
        <w:jc w:val="right"/>
      </w:pPr>
      <w:r>
        <w:rPr>
          <w:color w:val="000000"/>
        </w:rPr>
        <w:t xml:space="preserve">Обговорено та </w:t>
      </w:r>
      <w:proofErr w:type="spellStart"/>
      <w:r>
        <w:rPr>
          <w:color w:val="000000"/>
        </w:rPr>
        <w:t>погоджено</w:t>
      </w:r>
      <w:proofErr w:type="spellEnd"/>
      <w:r>
        <w:rPr>
          <w:color w:val="000000"/>
        </w:rPr>
        <w:t xml:space="preserve"> на </w:t>
      </w:r>
      <w:proofErr w:type="spellStart"/>
      <w:r>
        <w:rPr>
          <w:color w:val="000000"/>
        </w:rPr>
        <w:t>засіданні</w:t>
      </w:r>
      <w:proofErr w:type="spellEnd"/>
    </w:p>
    <w:p w:rsidR="00524DAC" w:rsidRDefault="00524DAC" w:rsidP="00524DAC">
      <w:pPr>
        <w:pStyle w:val="a5"/>
        <w:spacing w:before="0" w:beforeAutospacing="0" w:after="200" w:afterAutospacing="0"/>
        <w:jc w:val="right"/>
      </w:pPr>
      <w:r>
        <w:rPr>
          <w:color w:val="000000"/>
        </w:rPr>
        <w:t xml:space="preserve">                                                                                        </w:t>
      </w:r>
      <w:proofErr w:type="spellStart"/>
      <w:r>
        <w:rPr>
          <w:color w:val="000000"/>
        </w:rPr>
        <w:t>методичної</w:t>
      </w:r>
      <w:proofErr w:type="spellEnd"/>
      <w:r>
        <w:rPr>
          <w:color w:val="000000"/>
        </w:rPr>
        <w:t xml:space="preserve"> ради</w:t>
      </w:r>
      <w:proofErr w:type="gramStart"/>
      <w:r>
        <w:rPr>
          <w:color w:val="000000"/>
          <w:sz w:val="28"/>
          <w:szCs w:val="28"/>
        </w:rPr>
        <w:t> </w:t>
      </w:r>
      <w:proofErr w:type="spellStart"/>
      <w:r>
        <w:rPr>
          <w:color w:val="000000"/>
        </w:rPr>
        <w:t>В</w:t>
      </w:r>
      <w:proofErr w:type="gramEnd"/>
      <w:r>
        <w:rPr>
          <w:color w:val="000000"/>
        </w:rPr>
        <w:t>інницької</w:t>
      </w:r>
      <w:proofErr w:type="spellEnd"/>
      <w:r>
        <w:rPr>
          <w:color w:val="000000"/>
        </w:rPr>
        <w:t xml:space="preserve"> </w:t>
      </w:r>
      <w:proofErr w:type="spellStart"/>
      <w:r>
        <w:rPr>
          <w:color w:val="000000"/>
        </w:rPr>
        <w:t>обласної</w:t>
      </w:r>
      <w:proofErr w:type="spellEnd"/>
    </w:p>
    <w:p w:rsidR="00524DAC" w:rsidRDefault="00524DAC" w:rsidP="00524DAC">
      <w:pPr>
        <w:pStyle w:val="a5"/>
        <w:spacing w:before="0" w:beforeAutospacing="0" w:after="200" w:afterAutospacing="0"/>
        <w:jc w:val="right"/>
        <w:rPr>
          <w:color w:val="000000"/>
          <w:lang w:val="uk-UA"/>
        </w:rPr>
      </w:pPr>
      <w:r>
        <w:rPr>
          <w:color w:val="000000"/>
        </w:rPr>
        <w:t xml:space="preserve">                                                                                          </w:t>
      </w:r>
      <w:proofErr w:type="spellStart"/>
      <w:r>
        <w:rPr>
          <w:color w:val="000000"/>
        </w:rPr>
        <w:t>станції</w:t>
      </w:r>
      <w:proofErr w:type="spellEnd"/>
      <w:r>
        <w:rPr>
          <w:color w:val="000000"/>
        </w:rPr>
        <w:t xml:space="preserve"> </w:t>
      </w:r>
      <w:proofErr w:type="spellStart"/>
      <w:r>
        <w:rPr>
          <w:color w:val="000000"/>
        </w:rPr>
        <w:t>юни</w:t>
      </w:r>
      <w:proofErr w:type="spellEnd"/>
      <w:r>
        <w:rPr>
          <w:color w:val="000000"/>
          <w:lang w:val="uk-UA"/>
        </w:rPr>
        <w:t>х натуралі</w:t>
      </w:r>
      <w:proofErr w:type="gramStart"/>
      <w:r>
        <w:rPr>
          <w:color w:val="000000"/>
          <w:lang w:val="uk-UA"/>
        </w:rPr>
        <w:t>ст</w:t>
      </w:r>
      <w:proofErr w:type="gramEnd"/>
      <w:r>
        <w:rPr>
          <w:color w:val="000000"/>
          <w:lang w:val="uk-UA"/>
        </w:rPr>
        <w:t xml:space="preserve">ів </w:t>
      </w:r>
    </w:p>
    <w:p w:rsidR="00524DAC" w:rsidRDefault="00524DAC" w:rsidP="00524DAC">
      <w:pPr>
        <w:pStyle w:val="a5"/>
        <w:spacing w:before="0" w:beforeAutospacing="0" w:after="200" w:afterAutospacing="0"/>
        <w:jc w:val="right"/>
      </w:pPr>
      <w:r>
        <w:rPr>
          <w:color w:val="000000"/>
        </w:rPr>
        <w:t>                                                                                           протокол</w:t>
      </w:r>
      <w:r>
        <w:rPr>
          <w:color w:val="000000"/>
          <w:lang w:val="uk-UA"/>
        </w:rPr>
        <w:t xml:space="preserve"> </w:t>
      </w:r>
      <w:r>
        <w:rPr>
          <w:color w:val="000000"/>
        </w:rPr>
        <w:t xml:space="preserve">№3 </w:t>
      </w:r>
      <w:proofErr w:type="spellStart"/>
      <w:r>
        <w:rPr>
          <w:color w:val="000000"/>
        </w:rPr>
        <w:t>від</w:t>
      </w:r>
      <w:proofErr w:type="spellEnd"/>
      <w:r>
        <w:rPr>
          <w:color w:val="000000"/>
        </w:rPr>
        <w:t xml:space="preserve"> 04</w:t>
      </w:r>
      <w:r>
        <w:rPr>
          <w:color w:val="000000"/>
          <w:lang w:val="uk-UA"/>
        </w:rPr>
        <w:t>.</w:t>
      </w:r>
      <w:r>
        <w:rPr>
          <w:color w:val="000000"/>
        </w:rPr>
        <w:t>09.2020 р.</w:t>
      </w:r>
    </w:p>
    <w:p w:rsidR="00524DAC" w:rsidRDefault="00524DAC" w:rsidP="00524DAC">
      <w:pPr>
        <w:pStyle w:val="a5"/>
        <w:spacing w:before="0" w:beforeAutospacing="0" w:after="200" w:afterAutospacing="0"/>
      </w:pPr>
      <w:r>
        <w:rPr>
          <w:b/>
          <w:bCs/>
          <w:color w:val="000000"/>
          <w:sz w:val="28"/>
          <w:szCs w:val="28"/>
        </w:rPr>
        <w:t xml:space="preserve">                                                        Умови                                                                                          </w:t>
      </w:r>
    </w:p>
    <w:p w:rsidR="00524DAC" w:rsidRDefault="00524DAC" w:rsidP="00524DAC">
      <w:pPr>
        <w:pStyle w:val="a5"/>
        <w:spacing w:before="0" w:beforeAutospacing="0" w:after="200" w:afterAutospacing="0"/>
      </w:pPr>
      <w:r>
        <w:rPr>
          <w:b/>
          <w:bCs/>
          <w:color w:val="000000"/>
          <w:sz w:val="28"/>
          <w:szCs w:val="28"/>
        </w:rPr>
        <w:t xml:space="preserve">         </w:t>
      </w:r>
      <w:proofErr w:type="spellStart"/>
      <w:r>
        <w:rPr>
          <w:b/>
          <w:bCs/>
          <w:color w:val="000000"/>
          <w:sz w:val="28"/>
          <w:szCs w:val="28"/>
        </w:rPr>
        <w:t>проведення</w:t>
      </w:r>
      <w:proofErr w:type="spellEnd"/>
      <w:r>
        <w:rPr>
          <w:b/>
          <w:bCs/>
          <w:color w:val="000000"/>
          <w:sz w:val="28"/>
          <w:szCs w:val="28"/>
        </w:rPr>
        <w:t xml:space="preserve"> </w:t>
      </w:r>
      <w:proofErr w:type="spellStart"/>
      <w:r>
        <w:rPr>
          <w:b/>
          <w:bCs/>
          <w:color w:val="000000"/>
          <w:sz w:val="28"/>
          <w:szCs w:val="28"/>
        </w:rPr>
        <w:t>обласного</w:t>
      </w:r>
      <w:proofErr w:type="spellEnd"/>
      <w:r>
        <w:rPr>
          <w:b/>
          <w:bCs/>
          <w:color w:val="000000"/>
          <w:sz w:val="28"/>
          <w:szCs w:val="28"/>
        </w:rPr>
        <w:t xml:space="preserve"> конкурсу – </w:t>
      </w:r>
      <w:proofErr w:type="spellStart"/>
      <w:r>
        <w:rPr>
          <w:b/>
          <w:bCs/>
          <w:color w:val="000000"/>
          <w:sz w:val="28"/>
          <w:szCs w:val="28"/>
        </w:rPr>
        <w:t>захисту</w:t>
      </w:r>
      <w:proofErr w:type="spellEnd"/>
      <w:r>
        <w:rPr>
          <w:b/>
          <w:bCs/>
          <w:color w:val="000000"/>
          <w:sz w:val="28"/>
          <w:szCs w:val="28"/>
        </w:rPr>
        <w:t xml:space="preserve"> </w:t>
      </w:r>
      <w:proofErr w:type="spellStart"/>
      <w:r>
        <w:rPr>
          <w:b/>
          <w:bCs/>
          <w:color w:val="000000"/>
          <w:sz w:val="28"/>
          <w:szCs w:val="28"/>
        </w:rPr>
        <w:t>пошукових</w:t>
      </w:r>
      <w:proofErr w:type="spellEnd"/>
      <w:r>
        <w:rPr>
          <w:b/>
          <w:bCs/>
          <w:color w:val="000000"/>
          <w:sz w:val="28"/>
          <w:szCs w:val="28"/>
        </w:rPr>
        <w:t xml:space="preserve"> </w:t>
      </w:r>
      <w:proofErr w:type="spellStart"/>
      <w:r>
        <w:rPr>
          <w:b/>
          <w:bCs/>
          <w:color w:val="000000"/>
          <w:sz w:val="28"/>
          <w:szCs w:val="28"/>
        </w:rPr>
        <w:t>робі</w:t>
      </w:r>
      <w:proofErr w:type="gramStart"/>
      <w:r>
        <w:rPr>
          <w:b/>
          <w:bCs/>
          <w:color w:val="000000"/>
          <w:sz w:val="28"/>
          <w:szCs w:val="28"/>
        </w:rPr>
        <w:t>т</w:t>
      </w:r>
      <w:proofErr w:type="spellEnd"/>
      <w:proofErr w:type="gramEnd"/>
    </w:p>
    <w:p w:rsidR="00524DAC" w:rsidRDefault="00524DAC" w:rsidP="00524DAC">
      <w:pPr>
        <w:pStyle w:val="a5"/>
        <w:spacing w:before="0" w:beforeAutospacing="0" w:after="200" w:afterAutospacing="0"/>
      </w:pPr>
      <w:r>
        <w:rPr>
          <w:b/>
          <w:bCs/>
          <w:color w:val="000000"/>
          <w:sz w:val="28"/>
          <w:szCs w:val="28"/>
        </w:rPr>
        <w:t>                                       «</w:t>
      </w:r>
      <w:proofErr w:type="spellStart"/>
      <w:r>
        <w:rPr>
          <w:b/>
          <w:bCs/>
          <w:color w:val="000000"/>
          <w:sz w:val="28"/>
          <w:szCs w:val="28"/>
        </w:rPr>
        <w:t>Довкілля</w:t>
      </w:r>
      <w:proofErr w:type="spellEnd"/>
      <w:r>
        <w:rPr>
          <w:b/>
          <w:bCs/>
          <w:color w:val="000000"/>
          <w:sz w:val="28"/>
          <w:szCs w:val="28"/>
        </w:rPr>
        <w:t xml:space="preserve"> </w:t>
      </w:r>
      <w:proofErr w:type="spellStart"/>
      <w:proofErr w:type="gramStart"/>
      <w:r>
        <w:rPr>
          <w:b/>
          <w:bCs/>
          <w:color w:val="000000"/>
          <w:sz w:val="28"/>
          <w:szCs w:val="28"/>
        </w:rPr>
        <w:t>р</w:t>
      </w:r>
      <w:proofErr w:type="gramEnd"/>
      <w:r>
        <w:rPr>
          <w:b/>
          <w:bCs/>
          <w:color w:val="000000"/>
          <w:sz w:val="28"/>
          <w:szCs w:val="28"/>
        </w:rPr>
        <w:t>ідного</w:t>
      </w:r>
      <w:proofErr w:type="spellEnd"/>
      <w:r>
        <w:rPr>
          <w:b/>
          <w:bCs/>
          <w:color w:val="000000"/>
          <w:sz w:val="28"/>
          <w:szCs w:val="28"/>
        </w:rPr>
        <w:t xml:space="preserve"> краю»</w:t>
      </w:r>
    </w:p>
    <w:p w:rsidR="00524DAC" w:rsidRDefault="00524DAC" w:rsidP="00524DAC">
      <w:pPr>
        <w:pStyle w:val="a5"/>
        <w:spacing w:before="0" w:beforeAutospacing="0" w:after="200" w:afterAutospacing="0"/>
      </w:pPr>
      <w:r>
        <w:rPr>
          <w:b/>
          <w:bCs/>
          <w:color w:val="000000"/>
          <w:sz w:val="28"/>
          <w:szCs w:val="28"/>
        </w:rPr>
        <w:t xml:space="preserve">     </w:t>
      </w:r>
      <w:r>
        <w:rPr>
          <w:color w:val="000000"/>
          <w:sz w:val="28"/>
          <w:szCs w:val="28"/>
        </w:rPr>
        <w:t xml:space="preserve">                                       І. </w:t>
      </w:r>
      <w:proofErr w:type="spellStart"/>
      <w:r>
        <w:rPr>
          <w:color w:val="000000"/>
          <w:sz w:val="28"/>
          <w:szCs w:val="28"/>
        </w:rPr>
        <w:t>Загальні</w:t>
      </w:r>
      <w:proofErr w:type="spellEnd"/>
      <w:r>
        <w:rPr>
          <w:color w:val="000000"/>
          <w:sz w:val="28"/>
          <w:szCs w:val="28"/>
        </w:rPr>
        <w:t xml:space="preserve"> </w:t>
      </w:r>
      <w:proofErr w:type="spellStart"/>
      <w:r>
        <w:rPr>
          <w:color w:val="000000"/>
          <w:sz w:val="28"/>
          <w:szCs w:val="28"/>
        </w:rPr>
        <w:t>положення</w:t>
      </w:r>
      <w:proofErr w:type="spellEnd"/>
    </w:p>
    <w:p w:rsidR="00524DAC" w:rsidRDefault="00524DAC" w:rsidP="00524DAC">
      <w:pPr>
        <w:pStyle w:val="a5"/>
        <w:spacing w:before="0" w:beforeAutospacing="0" w:after="200" w:afterAutospacing="0"/>
      </w:pPr>
      <w:r>
        <w:rPr>
          <w:color w:val="000000"/>
          <w:sz w:val="28"/>
          <w:szCs w:val="28"/>
        </w:rPr>
        <w:t xml:space="preserve">1.1. </w:t>
      </w:r>
      <w:proofErr w:type="spellStart"/>
      <w:proofErr w:type="gramStart"/>
      <w:r>
        <w:rPr>
          <w:color w:val="000000"/>
          <w:sz w:val="28"/>
          <w:szCs w:val="28"/>
        </w:rPr>
        <w:t>Ц</w:t>
      </w:r>
      <w:proofErr w:type="gramEnd"/>
      <w:r>
        <w:rPr>
          <w:color w:val="000000"/>
          <w:sz w:val="28"/>
          <w:szCs w:val="28"/>
        </w:rPr>
        <w:t>і</w:t>
      </w:r>
      <w:proofErr w:type="spellEnd"/>
      <w:r>
        <w:rPr>
          <w:color w:val="000000"/>
          <w:sz w:val="28"/>
          <w:szCs w:val="28"/>
        </w:rPr>
        <w:t xml:space="preserve"> </w:t>
      </w:r>
      <w:proofErr w:type="spellStart"/>
      <w:r>
        <w:rPr>
          <w:color w:val="000000"/>
          <w:sz w:val="28"/>
          <w:szCs w:val="28"/>
        </w:rPr>
        <w:t>умови</w:t>
      </w:r>
      <w:proofErr w:type="spellEnd"/>
      <w:r>
        <w:rPr>
          <w:color w:val="000000"/>
          <w:sz w:val="28"/>
          <w:szCs w:val="28"/>
        </w:rPr>
        <w:t xml:space="preserve"> </w:t>
      </w:r>
      <w:proofErr w:type="spellStart"/>
      <w:r>
        <w:rPr>
          <w:color w:val="000000"/>
          <w:sz w:val="28"/>
          <w:szCs w:val="28"/>
        </w:rPr>
        <w:t>визначають</w:t>
      </w:r>
      <w:proofErr w:type="spellEnd"/>
      <w:r>
        <w:rPr>
          <w:color w:val="000000"/>
          <w:sz w:val="28"/>
          <w:szCs w:val="28"/>
        </w:rPr>
        <w:t xml:space="preserve"> порядок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обласного</w:t>
      </w:r>
      <w:proofErr w:type="spellEnd"/>
      <w:r>
        <w:rPr>
          <w:color w:val="000000"/>
          <w:sz w:val="28"/>
          <w:szCs w:val="28"/>
        </w:rPr>
        <w:t xml:space="preserve"> конкурсу – </w:t>
      </w:r>
      <w:proofErr w:type="spellStart"/>
      <w:r>
        <w:rPr>
          <w:color w:val="000000"/>
          <w:sz w:val="28"/>
          <w:szCs w:val="28"/>
        </w:rPr>
        <w:t>захисту</w:t>
      </w:r>
      <w:proofErr w:type="spellEnd"/>
      <w:r>
        <w:rPr>
          <w:color w:val="000000"/>
          <w:sz w:val="28"/>
          <w:szCs w:val="28"/>
        </w:rPr>
        <w:t xml:space="preserve"> </w:t>
      </w:r>
      <w:proofErr w:type="spellStart"/>
      <w:r>
        <w:rPr>
          <w:color w:val="000000"/>
          <w:sz w:val="28"/>
          <w:szCs w:val="28"/>
        </w:rPr>
        <w:t>пошукових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Довкілля</w:t>
      </w:r>
      <w:proofErr w:type="spellEnd"/>
      <w:r>
        <w:rPr>
          <w:color w:val="000000"/>
          <w:sz w:val="28"/>
          <w:szCs w:val="28"/>
        </w:rPr>
        <w:t xml:space="preserve"> </w:t>
      </w:r>
      <w:proofErr w:type="spellStart"/>
      <w:r>
        <w:rPr>
          <w:color w:val="000000"/>
          <w:sz w:val="28"/>
          <w:szCs w:val="28"/>
        </w:rPr>
        <w:t>рідного</w:t>
      </w:r>
      <w:proofErr w:type="spellEnd"/>
      <w:r>
        <w:rPr>
          <w:color w:val="000000"/>
          <w:sz w:val="28"/>
          <w:szCs w:val="28"/>
        </w:rPr>
        <w:t xml:space="preserve"> краю» за результатами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учнівської</w:t>
      </w:r>
      <w:proofErr w:type="spellEnd"/>
      <w:r>
        <w:rPr>
          <w:color w:val="000000"/>
          <w:sz w:val="28"/>
          <w:szCs w:val="28"/>
        </w:rPr>
        <w:t xml:space="preserve"> </w:t>
      </w:r>
      <w:proofErr w:type="spellStart"/>
      <w:r>
        <w:rPr>
          <w:color w:val="000000"/>
          <w:sz w:val="28"/>
          <w:szCs w:val="28"/>
        </w:rPr>
        <w:t>молоді</w:t>
      </w:r>
      <w:proofErr w:type="spellEnd"/>
      <w:r>
        <w:rPr>
          <w:color w:val="000000"/>
          <w:sz w:val="28"/>
          <w:szCs w:val="28"/>
        </w:rPr>
        <w:t xml:space="preserve"> на </w:t>
      </w:r>
      <w:proofErr w:type="spellStart"/>
      <w:r>
        <w:rPr>
          <w:color w:val="000000"/>
          <w:sz w:val="28"/>
          <w:szCs w:val="28"/>
        </w:rPr>
        <w:t>екологічних</w:t>
      </w:r>
      <w:proofErr w:type="spellEnd"/>
      <w:r>
        <w:rPr>
          <w:color w:val="000000"/>
          <w:sz w:val="28"/>
          <w:szCs w:val="28"/>
        </w:rPr>
        <w:t xml:space="preserve"> </w:t>
      </w:r>
      <w:proofErr w:type="spellStart"/>
      <w:r>
        <w:rPr>
          <w:color w:val="000000"/>
          <w:sz w:val="28"/>
          <w:szCs w:val="28"/>
        </w:rPr>
        <w:t>стежинах</w:t>
      </w:r>
      <w:proofErr w:type="spellEnd"/>
      <w:r>
        <w:rPr>
          <w:color w:val="000000"/>
          <w:sz w:val="28"/>
          <w:szCs w:val="28"/>
        </w:rPr>
        <w:t xml:space="preserve">, </w:t>
      </w:r>
      <w:proofErr w:type="spellStart"/>
      <w:r>
        <w:rPr>
          <w:color w:val="000000"/>
          <w:sz w:val="28"/>
          <w:szCs w:val="28"/>
        </w:rPr>
        <w:t>територіях</w:t>
      </w:r>
      <w:proofErr w:type="spellEnd"/>
      <w:r>
        <w:rPr>
          <w:color w:val="000000"/>
          <w:sz w:val="28"/>
          <w:szCs w:val="28"/>
        </w:rPr>
        <w:t xml:space="preserve"> </w:t>
      </w:r>
      <w:proofErr w:type="spellStart"/>
      <w:r>
        <w:rPr>
          <w:color w:val="000000"/>
          <w:sz w:val="28"/>
          <w:szCs w:val="28"/>
        </w:rPr>
        <w:t>природно</w:t>
      </w:r>
      <w:proofErr w:type="spellEnd"/>
      <w:r>
        <w:rPr>
          <w:color w:val="000000"/>
          <w:sz w:val="28"/>
          <w:szCs w:val="28"/>
        </w:rPr>
        <w:t xml:space="preserve"> – </w:t>
      </w:r>
      <w:proofErr w:type="spellStart"/>
      <w:r>
        <w:rPr>
          <w:color w:val="000000"/>
          <w:sz w:val="28"/>
          <w:szCs w:val="28"/>
        </w:rPr>
        <w:t>заповідного</w:t>
      </w:r>
      <w:proofErr w:type="spellEnd"/>
      <w:r>
        <w:rPr>
          <w:color w:val="000000"/>
          <w:sz w:val="28"/>
          <w:szCs w:val="28"/>
        </w:rPr>
        <w:t xml:space="preserve"> фонду, </w:t>
      </w:r>
      <w:proofErr w:type="spellStart"/>
      <w:r>
        <w:rPr>
          <w:color w:val="000000"/>
          <w:sz w:val="28"/>
          <w:szCs w:val="28"/>
        </w:rPr>
        <w:t>околицях</w:t>
      </w:r>
      <w:proofErr w:type="spellEnd"/>
      <w:r>
        <w:rPr>
          <w:color w:val="000000"/>
          <w:sz w:val="28"/>
          <w:szCs w:val="28"/>
        </w:rPr>
        <w:t xml:space="preserve"> та </w:t>
      </w:r>
      <w:proofErr w:type="spellStart"/>
      <w:r>
        <w:rPr>
          <w:color w:val="000000"/>
          <w:sz w:val="28"/>
          <w:szCs w:val="28"/>
        </w:rPr>
        <w:t>територіях</w:t>
      </w:r>
      <w:proofErr w:type="spellEnd"/>
      <w:r>
        <w:rPr>
          <w:color w:val="000000"/>
          <w:sz w:val="28"/>
          <w:szCs w:val="28"/>
        </w:rPr>
        <w:t xml:space="preserve"> </w:t>
      </w:r>
      <w:proofErr w:type="spellStart"/>
      <w:r>
        <w:rPr>
          <w:color w:val="000000"/>
          <w:sz w:val="28"/>
          <w:szCs w:val="28"/>
        </w:rPr>
        <w:t>населених</w:t>
      </w:r>
      <w:proofErr w:type="spellEnd"/>
      <w:r>
        <w:rPr>
          <w:color w:val="000000"/>
          <w:sz w:val="28"/>
          <w:szCs w:val="28"/>
        </w:rPr>
        <w:t xml:space="preserve"> </w:t>
      </w:r>
      <w:proofErr w:type="spellStart"/>
      <w:r>
        <w:rPr>
          <w:color w:val="000000"/>
          <w:sz w:val="28"/>
          <w:szCs w:val="28"/>
        </w:rPr>
        <w:t>пунктів</w:t>
      </w:r>
      <w:proofErr w:type="spellEnd"/>
      <w:r>
        <w:rPr>
          <w:color w:val="000000"/>
          <w:sz w:val="28"/>
          <w:szCs w:val="28"/>
        </w:rPr>
        <w:t xml:space="preserve"> (</w:t>
      </w:r>
      <w:proofErr w:type="spellStart"/>
      <w:r>
        <w:rPr>
          <w:color w:val="000000"/>
          <w:sz w:val="28"/>
          <w:szCs w:val="28"/>
        </w:rPr>
        <w:t>далі</w:t>
      </w:r>
      <w:proofErr w:type="spellEnd"/>
      <w:r>
        <w:rPr>
          <w:color w:val="000000"/>
          <w:sz w:val="28"/>
          <w:szCs w:val="28"/>
        </w:rPr>
        <w:t xml:space="preserve"> Конкурс).</w:t>
      </w:r>
    </w:p>
    <w:p w:rsidR="00524DAC" w:rsidRDefault="00524DAC" w:rsidP="00524DAC">
      <w:pPr>
        <w:pStyle w:val="a5"/>
        <w:spacing w:before="0" w:beforeAutospacing="0" w:after="200" w:afterAutospacing="0"/>
      </w:pPr>
      <w:r>
        <w:rPr>
          <w:color w:val="000000"/>
          <w:sz w:val="28"/>
          <w:szCs w:val="28"/>
        </w:rPr>
        <w:t xml:space="preserve">1.2. </w:t>
      </w:r>
      <w:proofErr w:type="spellStart"/>
      <w:r>
        <w:rPr>
          <w:color w:val="000000"/>
          <w:sz w:val="28"/>
          <w:szCs w:val="28"/>
        </w:rPr>
        <w:t>Завданнями</w:t>
      </w:r>
      <w:proofErr w:type="spellEnd"/>
      <w:r>
        <w:rPr>
          <w:color w:val="000000"/>
          <w:sz w:val="28"/>
          <w:szCs w:val="28"/>
        </w:rPr>
        <w:t xml:space="preserve"> Конкурсу</w:t>
      </w:r>
      <w:proofErr w:type="gramStart"/>
      <w:r>
        <w:rPr>
          <w:color w:val="000000"/>
          <w:sz w:val="28"/>
          <w:szCs w:val="28"/>
        </w:rPr>
        <w:t xml:space="preserve"> є:</w:t>
      </w:r>
      <w:proofErr w:type="gramEnd"/>
      <w:r>
        <w:rPr>
          <w:color w:val="000000"/>
          <w:sz w:val="28"/>
          <w:szCs w:val="28"/>
        </w:rPr>
        <w:t xml:space="preserve"> </w:t>
      </w:r>
    </w:p>
    <w:p w:rsidR="00524DAC" w:rsidRDefault="00524DAC" w:rsidP="00524DAC">
      <w:pPr>
        <w:pStyle w:val="a5"/>
        <w:spacing w:before="0" w:beforeAutospacing="0" w:after="200" w:afterAutospacing="0"/>
        <w:ind w:firstLine="708"/>
        <w:rPr>
          <w:color w:val="000000"/>
          <w:sz w:val="28"/>
          <w:szCs w:val="28"/>
          <w:lang w:val="uk-UA"/>
        </w:rPr>
      </w:pPr>
      <w:r w:rsidRPr="00524DAC">
        <w:rPr>
          <w:color w:val="000000"/>
          <w:sz w:val="28"/>
          <w:szCs w:val="28"/>
          <w:lang w:val="uk-UA"/>
        </w:rPr>
        <w:t>- підготовка учнівської молоді до практичної та пошукової діяльності в галузі екології та природоохоронної діяльності;</w:t>
      </w:r>
      <w:r>
        <w:rPr>
          <w:color w:val="000000"/>
          <w:sz w:val="28"/>
          <w:szCs w:val="28"/>
        </w:rPr>
        <w:t>                                                                                                            </w:t>
      </w:r>
      <w:r w:rsidRPr="00524DAC">
        <w:rPr>
          <w:color w:val="000000"/>
          <w:sz w:val="28"/>
          <w:szCs w:val="28"/>
          <w:lang w:val="uk-UA"/>
        </w:rPr>
        <w:t xml:space="preserve"> </w:t>
      </w:r>
      <w:r>
        <w:rPr>
          <w:color w:val="000000"/>
          <w:sz w:val="28"/>
          <w:szCs w:val="28"/>
        </w:rPr>
        <w:t>             </w:t>
      </w:r>
      <w:r w:rsidRPr="00524DAC">
        <w:rPr>
          <w:color w:val="000000"/>
          <w:sz w:val="28"/>
          <w:szCs w:val="28"/>
          <w:lang w:val="uk-UA"/>
        </w:rPr>
        <w:t xml:space="preserve"> - сприяння розвиткові екологічної освіти і виховання, що ґрунтується на поєднанні емоційного та інтелектуального сприйняття природи з практичною природоохоронною діяльністю учнів навчальних закладів області;</w:t>
      </w:r>
      <w:r>
        <w:rPr>
          <w:color w:val="000000"/>
          <w:sz w:val="28"/>
          <w:szCs w:val="28"/>
        </w:rPr>
        <w:t>                            </w:t>
      </w:r>
    </w:p>
    <w:p w:rsidR="00524DAC" w:rsidRDefault="00524DAC" w:rsidP="00524DAC">
      <w:pPr>
        <w:pStyle w:val="a5"/>
        <w:spacing w:before="0" w:beforeAutospacing="0" w:after="200" w:afterAutospacing="0"/>
        <w:ind w:firstLine="708"/>
        <w:rPr>
          <w:color w:val="000000"/>
          <w:sz w:val="28"/>
          <w:szCs w:val="28"/>
          <w:lang w:val="uk-UA"/>
        </w:rPr>
      </w:pPr>
      <w:r w:rsidRPr="00524DAC">
        <w:rPr>
          <w:color w:val="000000"/>
          <w:sz w:val="28"/>
          <w:szCs w:val="28"/>
          <w:lang w:val="uk-UA"/>
        </w:rPr>
        <w:t xml:space="preserve"> - виявлення та розповсюдження кращого досвіду природоохоронної діяльності та формування екологічної культури;</w:t>
      </w:r>
      <w:r>
        <w:rPr>
          <w:color w:val="000000"/>
          <w:sz w:val="28"/>
          <w:szCs w:val="28"/>
        </w:rPr>
        <w:t>                                                                                           </w:t>
      </w:r>
    </w:p>
    <w:p w:rsidR="00524DAC" w:rsidRDefault="00524DAC" w:rsidP="00524DAC">
      <w:pPr>
        <w:pStyle w:val="a5"/>
        <w:spacing w:before="0" w:beforeAutospacing="0" w:after="200" w:afterAutospacing="0"/>
        <w:ind w:firstLine="708"/>
      </w:pPr>
      <w:r w:rsidRPr="00524DAC">
        <w:rPr>
          <w:color w:val="000000"/>
          <w:sz w:val="28"/>
          <w:szCs w:val="28"/>
          <w:lang w:val="uk-UA"/>
        </w:rPr>
        <w:t xml:space="preserve"> - обмін досвідом роботи щодо організації природоохоронної діяльності на екологічних стежинах, територіях природно – заповідного фонду, околицях та територіях населених пунктів.</w:t>
      </w:r>
      <w:r>
        <w:rPr>
          <w:color w:val="000000"/>
          <w:sz w:val="28"/>
          <w:szCs w:val="28"/>
        </w:rPr>
        <w:t>                                                                                                                       </w:t>
      </w:r>
      <w:r w:rsidRPr="00524DAC">
        <w:rPr>
          <w:color w:val="000000"/>
          <w:sz w:val="28"/>
          <w:szCs w:val="28"/>
          <w:lang w:val="uk-UA"/>
        </w:rPr>
        <w:t xml:space="preserve"> </w:t>
      </w:r>
      <w:r>
        <w:rPr>
          <w:color w:val="000000"/>
          <w:sz w:val="28"/>
          <w:szCs w:val="28"/>
        </w:rPr>
        <w:t xml:space="preserve">1.3. </w:t>
      </w:r>
      <w:proofErr w:type="spellStart"/>
      <w:r>
        <w:rPr>
          <w:color w:val="000000"/>
          <w:sz w:val="28"/>
          <w:szCs w:val="28"/>
        </w:rPr>
        <w:t>Організаційно</w:t>
      </w:r>
      <w:proofErr w:type="spellEnd"/>
      <w:r>
        <w:rPr>
          <w:color w:val="000000"/>
          <w:sz w:val="28"/>
          <w:szCs w:val="28"/>
        </w:rPr>
        <w:t xml:space="preserve"> – </w:t>
      </w:r>
      <w:proofErr w:type="spellStart"/>
      <w:r>
        <w:rPr>
          <w:color w:val="000000"/>
          <w:sz w:val="28"/>
          <w:szCs w:val="28"/>
        </w:rPr>
        <w:t>методичне</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обласного</w:t>
      </w:r>
      <w:proofErr w:type="spellEnd"/>
      <w:r>
        <w:rPr>
          <w:color w:val="000000"/>
          <w:sz w:val="28"/>
          <w:szCs w:val="28"/>
        </w:rPr>
        <w:t xml:space="preserve"> Конкурсу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Вінницька</w:t>
      </w:r>
      <w:proofErr w:type="spellEnd"/>
      <w:r>
        <w:rPr>
          <w:color w:val="000000"/>
          <w:sz w:val="28"/>
          <w:szCs w:val="28"/>
        </w:rPr>
        <w:t xml:space="preserve"> </w:t>
      </w:r>
      <w:proofErr w:type="spellStart"/>
      <w:r>
        <w:rPr>
          <w:color w:val="000000"/>
          <w:sz w:val="28"/>
          <w:szCs w:val="28"/>
        </w:rPr>
        <w:t>обласна</w:t>
      </w:r>
      <w:proofErr w:type="spellEnd"/>
      <w:r>
        <w:rPr>
          <w:color w:val="000000"/>
          <w:sz w:val="28"/>
          <w:szCs w:val="28"/>
        </w:rPr>
        <w:t xml:space="preserve"> </w:t>
      </w:r>
      <w:proofErr w:type="spellStart"/>
      <w:r>
        <w:rPr>
          <w:color w:val="000000"/>
          <w:sz w:val="28"/>
          <w:szCs w:val="28"/>
        </w:rPr>
        <w:t>станція</w:t>
      </w:r>
      <w:proofErr w:type="spellEnd"/>
      <w:r>
        <w:rPr>
          <w:color w:val="000000"/>
          <w:sz w:val="28"/>
          <w:szCs w:val="28"/>
        </w:rPr>
        <w:t xml:space="preserve"> </w:t>
      </w:r>
      <w:proofErr w:type="spellStart"/>
      <w:r>
        <w:rPr>
          <w:color w:val="000000"/>
          <w:sz w:val="28"/>
          <w:szCs w:val="28"/>
        </w:rPr>
        <w:t>юних</w:t>
      </w:r>
      <w:proofErr w:type="spellEnd"/>
      <w:r>
        <w:rPr>
          <w:color w:val="000000"/>
          <w:sz w:val="28"/>
          <w:szCs w:val="28"/>
        </w:rPr>
        <w:t xml:space="preserve"> </w:t>
      </w:r>
      <w:proofErr w:type="spellStart"/>
      <w:r>
        <w:rPr>
          <w:color w:val="000000"/>
          <w:sz w:val="28"/>
          <w:szCs w:val="28"/>
        </w:rPr>
        <w:t>натуралі</w:t>
      </w:r>
      <w:proofErr w:type="gramStart"/>
      <w:r>
        <w:rPr>
          <w:color w:val="000000"/>
          <w:sz w:val="28"/>
          <w:szCs w:val="28"/>
        </w:rPr>
        <w:t>ст</w:t>
      </w:r>
      <w:proofErr w:type="gramEnd"/>
      <w:r>
        <w:rPr>
          <w:color w:val="000000"/>
          <w:sz w:val="28"/>
          <w:szCs w:val="28"/>
        </w:rPr>
        <w:t>ів</w:t>
      </w:r>
      <w:proofErr w:type="spellEnd"/>
      <w:r>
        <w:rPr>
          <w:color w:val="000000"/>
          <w:sz w:val="28"/>
          <w:szCs w:val="28"/>
        </w:rPr>
        <w:t>.</w:t>
      </w:r>
    </w:p>
    <w:p w:rsidR="00524DAC" w:rsidRDefault="00524DAC" w:rsidP="00524DAC">
      <w:pPr>
        <w:pStyle w:val="a5"/>
        <w:spacing w:before="0" w:beforeAutospacing="0" w:after="200" w:afterAutospacing="0"/>
      </w:pPr>
      <w:r>
        <w:rPr>
          <w:color w:val="000000"/>
          <w:sz w:val="28"/>
          <w:szCs w:val="28"/>
        </w:rPr>
        <w:t xml:space="preserve">                    ІІ.  Порядок і строки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обласного</w:t>
      </w:r>
      <w:proofErr w:type="spellEnd"/>
      <w:r>
        <w:rPr>
          <w:color w:val="000000"/>
          <w:sz w:val="28"/>
          <w:szCs w:val="28"/>
        </w:rPr>
        <w:t xml:space="preserve"> Конкурсу</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2.1. Конкурс проводиться в </w:t>
      </w:r>
      <w:r>
        <w:rPr>
          <w:color w:val="000000"/>
          <w:sz w:val="28"/>
          <w:szCs w:val="28"/>
          <w:lang w:val="uk-UA"/>
        </w:rPr>
        <w:t xml:space="preserve">два етапи </w:t>
      </w:r>
    </w:p>
    <w:p w:rsidR="00524DAC" w:rsidRDefault="00524DAC" w:rsidP="00524DAC">
      <w:pPr>
        <w:pStyle w:val="a5"/>
        <w:spacing w:before="0" w:beforeAutospacing="0" w:after="200" w:afterAutospacing="0"/>
        <w:rPr>
          <w:color w:val="000000"/>
          <w:sz w:val="28"/>
          <w:szCs w:val="28"/>
          <w:lang w:val="uk-UA"/>
        </w:rPr>
      </w:pPr>
      <w:r w:rsidRPr="00524DAC">
        <w:rPr>
          <w:color w:val="000000"/>
          <w:sz w:val="28"/>
          <w:szCs w:val="28"/>
          <w:lang w:val="uk-UA"/>
        </w:rPr>
        <w:t xml:space="preserve"> </w:t>
      </w:r>
      <w:r>
        <w:rPr>
          <w:color w:val="000000"/>
          <w:sz w:val="28"/>
          <w:szCs w:val="28"/>
          <w:lang w:val="uk-UA"/>
        </w:rPr>
        <w:t xml:space="preserve">І етап: районний </w:t>
      </w:r>
    </w:p>
    <w:p w:rsidR="00524DAC" w:rsidRDefault="00524DAC" w:rsidP="00524DAC">
      <w:pPr>
        <w:pStyle w:val="a5"/>
        <w:spacing w:before="0" w:beforeAutospacing="0" w:after="200" w:afterAutospacing="0"/>
        <w:rPr>
          <w:color w:val="000000"/>
          <w:sz w:val="28"/>
          <w:szCs w:val="28"/>
          <w:lang w:val="uk-UA"/>
        </w:rPr>
      </w:pPr>
      <w:r w:rsidRPr="00524DAC">
        <w:rPr>
          <w:color w:val="000000"/>
          <w:sz w:val="28"/>
          <w:szCs w:val="28"/>
          <w:lang w:val="uk-UA"/>
        </w:rPr>
        <w:lastRenderedPageBreak/>
        <w:t>ІІ етап: обласний (відбірковий – дистанційно, фінальний – очно, не більше 20 чоловік).</w:t>
      </w:r>
      <w:r>
        <w:rPr>
          <w:color w:val="000000"/>
          <w:sz w:val="28"/>
          <w:szCs w:val="28"/>
        </w:rPr>
        <w:t>                                                                                                                            </w:t>
      </w:r>
      <w:r w:rsidRPr="00524DAC">
        <w:rPr>
          <w:color w:val="000000"/>
          <w:sz w:val="28"/>
          <w:szCs w:val="28"/>
          <w:lang w:val="uk-UA"/>
        </w:rPr>
        <w:t xml:space="preserve"> </w:t>
      </w:r>
      <w:r w:rsidRPr="00EA537C">
        <w:rPr>
          <w:color w:val="000000"/>
          <w:sz w:val="28"/>
          <w:szCs w:val="28"/>
          <w:lang w:val="uk-UA"/>
        </w:rPr>
        <w:t>2.2. Строки, умови проведення І етапу Конкурсу, кількісний склад команд визначаються та затверджуються наказом відділу освіти районної державної адміністрації, міської ради чи ОТГ, відповідно до цього Положення з урахуванням місцевих можливостей.</w:t>
      </w:r>
      <w:r>
        <w:rPr>
          <w:color w:val="000000"/>
          <w:sz w:val="28"/>
          <w:szCs w:val="28"/>
        </w:rPr>
        <w:t>                                                                                                     </w:t>
      </w:r>
      <w:r w:rsidRPr="00EA537C">
        <w:rPr>
          <w:color w:val="000000"/>
          <w:sz w:val="28"/>
          <w:szCs w:val="28"/>
          <w:lang w:val="uk-UA"/>
        </w:rPr>
        <w:t xml:space="preserve"> </w:t>
      </w:r>
    </w:p>
    <w:p w:rsidR="00524DAC" w:rsidRDefault="00524DAC" w:rsidP="00524DAC">
      <w:pPr>
        <w:pStyle w:val="a5"/>
        <w:spacing w:before="0" w:beforeAutospacing="0" w:after="200" w:afterAutospacing="0"/>
        <w:ind w:firstLine="708"/>
        <w:rPr>
          <w:color w:val="000000"/>
          <w:sz w:val="28"/>
          <w:szCs w:val="28"/>
          <w:lang w:val="uk-UA"/>
        </w:rPr>
      </w:pPr>
      <w:r w:rsidRPr="00524DAC">
        <w:rPr>
          <w:color w:val="000000"/>
          <w:sz w:val="28"/>
          <w:szCs w:val="28"/>
          <w:lang w:val="uk-UA"/>
        </w:rPr>
        <w:t>2.3. Строки, умови проведення</w:t>
      </w:r>
      <w:r>
        <w:rPr>
          <w:color w:val="000000"/>
          <w:sz w:val="28"/>
          <w:szCs w:val="28"/>
        </w:rPr>
        <w:t> </w:t>
      </w:r>
      <w:r w:rsidRPr="00524DAC">
        <w:rPr>
          <w:color w:val="000000"/>
          <w:sz w:val="28"/>
          <w:szCs w:val="28"/>
          <w:lang w:val="uk-UA"/>
        </w:rPr>
        <w:t xml:space="preserve"> ІІ етапу Конкурсу визначаються наказом Департаменту освіти і науки Вінницької облдержадміністрації не пізніше ніж за один місяць до його початку. </w:t>
      </w:r>
      <w:r>
        <w:rPr>
          <w:color w:val="000000"/>
          <w:sz w:val="28"/>
          <w:szCs w:val="28"/>
        </w:rPr>
        <w:t xml:space="preserve">Формат </w:t>
      </w:r>
      <w:proofErr w:type="spellStart"/>
      <w:r>
        <w:rPr>
          <w:color w:val="000000"/>
          <w:sz w:val="28"/>
          <w:szCs w:val="28"/>
        </w:rPr>
        <w:t>проведення</w:t>
      </w:r>
      <w:proofErr w:type="spellEnd"/>
      <w:r>
        <w:rPr>
          <w:color w:val="000000"/>
          <w:sz w:val="28"/>
          <w:szCs w:val="28"/>
        </w:rPr>
        <w:t xml:space="preserve"> ІІ </w:t>
      </w:r>
      <w:proofErr w:type="spellStart"/>
      <w:r>
        <w:rPr>
          <w:color w:val="000000"/>
          <w:sz w:val="28"/>
          <w:szCs w:val="28"/>
        </w:rPr>
        <w:t>етапу</w:t>
      </w:r>
      <w:proofErr w:type="spellEnd"/>
      <w:r>
        <w:rPr>
          <w:color w:val="000000"/>
          <w:sz w:val="28"/>
          <w:szCs w:val="28"/>
        </w:rPr>
        <w:t xml:space="preserve"> Конкурсу </w:t>
      </w:r>
      <w:proofErr w:type="spellStart"/>
      <w:r>
        <w:rPr>
          <w:color w:val="000000"/>
          <w:sz w:val="28"/>
          <w:szCs w:val="28"/>
        </w:rPr>
        <w:t>може</w:t>
      </w:r>
      <w:proofErr w:type="spellEnd"/>
      <w:r>
        <w:rPr>
          <w:color w:val="000000"/>
          <w:sz w:val="28"/>
          <w:szCs w:val="28"/>
        </w:rPr>
        <w:t xml:space="preserve"> бути </w:t>
      </w:r>
      <w:proofErr w:type="spellStart"/>
      <w:r>
        <w:rPr>
          <w:color w:val="000000"/>
          <w:sz w:val="28"/>
          <w:szCs w:val="28"/>
        </w:rPr>
        <w:t>змінений</w:t>
      </w:r>
      <w:proofErr w:type="spellEnd"/>
      <w:r>
        <w:rPr>
          <w:color w:val="000000"/>
          <w:sz w:val="28"/>
          <w:szCs w:val="28"/>
        </w:rPr>
        <w:t xml:space="preserve"> в </w:t>
      </w:r>
      <w:proofErr w:type="spellStart"/>
      <w:r>
        <w:rPr>
          <w:color w:val="000000"/>
          <w:sz w:val="28"/>
          <w:szCs w:val="28"/>
        </w:rPr>
        <w:t>залежності</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умов</w:t>
      </w:r>
      <w:r>
        <w:rPr>
          <w:color w:val="000000"/>
          <w:sz w:val="28"/>
          <w:szCs w:val="28"/>
          <w:lang w:val="uk-UA"/>
        </w:rPr>
        <w:t xml:space="preserve"> карантину</w:t>
      </w:r>
      <w:r>
        <w:rPr>
          <w:color w:val="000000"/>
          <w:sz w:val="28"/>
          <w:szCs w:val="28"/>
        </w:rPr>
        <w:t xml:space="preserve"> </w:t>
      </w:r>
    </w:p>
    <w:p w:rsidR="00524DAC" w:rsidRPr="00524DAC" w:rsidRDefault="00524DAC" w:rsidP="00524DAC">
      <w:pPr>
        <w:pStyle w:val="a5"/>
        <w:spacing w:before="0" w:beforeAutospacing="0" w:after="200" w:afterAutospacing="0"/>
        <w:ind w:firstLine="708"/>
        <w:rPr>
          <w:color w:val="000000"/>
          <w:sz w:val="28"/>
          <w:szCs w:val="28"/>
          <w:lang w:val="uk-UA"/>
        </w:rPr>
      </w:pPr>
      <w:r w:rsidRPr="00524DAC">
        <w:rPr>
          <w:color w:val="000000"/>
          <w:sz w:val="28"/>
          <w:szCs w:val="28"/>
          <w:lang w:val="uk-UA"/>
        </w:rPr>
        <w:t xml:space="preserve"> 2.4. Відповідно до статті 40 Закону України «Про забезпечення санітарного та епідеміологічного благополуччя</w:t>
      </w:r>
      <w:r>
        <w:rPr>
          <w:color w:val="000000"/>
          <w:sz w:val="28"/>
          <w:szCs w:val="28"/>
        </w:rPr>
        <w:t> </w:t>
      </w:r>
      <w:r w:rsidRPr="00524DAC">
        <w:rPr>
          <w:color w:val="000000"/>
          <w:sz w:val="28"/>
          <w:szCs w:val="28"/>
          <w:lang w:val="uk-UA"/>
        </w:rPr>
        <w:t xml:space="preserve"> населення», пункту 17 постанови Кабінету Міністрів України від 22.07.2020 №641 «Про встановлення карантину та запровадження посилення протиепідемічних заходів на території із значним поширенням гострої респіраторної хвороби СО</w:t>
      </w:r>
      <w:r>
        <w:rPr>
          <w:color w:val="000000"/>
          <w:sz w:val="28"/>
          <w:szCs w:val="28"/>
        </w:rPr>
        <w:t>VID</w:t>
      </w:r>
      <w:r w:rsidRPr="00524DAC">
        <w:rPr>
          <w:color w:val="000000"/>
          <w:sz w:val="28"/>
          <w:szCs w:val="28"/>
          <w:lang w:val="uk-UA"/>
        </w:rPr>
        <w:t xml:space="preserve"> – 19 Конкурс проводиться з дотриманням необхідних вимог.</w:t>
      </w:r>
    </w:p>
    <w:p w:rsidR="00524DAC" w:rsidRDefault="00524DAC" w:rsidP="00524DAC">
      <w:pPr>
        <w:pStyle w:val="a5"/>
        <w:spacing w:before="0" w:beforeAutospacing="0" w:after="200" w:afterAutospacing="0"/>
      </w:pPr>
      <w:r>
        <w:rPr>
          <w:color w:val="000000"/>
          <w:sz w:val="28"/>
          <w:szCs w:val="28"/>
        </w:rPr>
        <w:t>                                        </w:t>
      </w:r>
      <w:r w:rsidRPr="00524DAC">
        <w:rPr>
          <w:color w:val="000000"/>
          <w:sz w:val="28"/>
          <w:szCs w:val="28"/>
          <w:lang w:val="uk-UA"/>
        </w:rPr>
        <w:t xml:space="preserve"> </w:t>
      </w:r>
      <w:r>
        <w:rPr>
          <w:color w:val="000000"/>
          <w:sz w:val="28"/>
          <w:szCs w:val="28"/>
        </w:rPr>
        <w:t xml:space="preserve">ІІІ. </w:t>
      </w:r>
      <w:proofErr w:type="spellStart"/>
      <w:r>
        <w:rPr>
          <w:color w:val="000000"/>
          <w:sz w:val="28"/>
          <w:szCs w:val="28"/>
        </w:rPr>
        <w:t>Учасники</w:t>
      </w:r>
      <w:proofErr w:type="spellEnd"/>
      <w:r>
        <w:rPr>
          <w:color w:val="000000"/>
          <w:sz w:val="28"/>
          <w:szCs w:val="28"/>
        </w:rPr>
        <w:t>  Конкурсу</w:t>
      </w:r>
    </w:p>
    <w:p w:rsidR="00524DAC" w:rsidRDefault="00524DAC" w:rsidP="00524DAC">
      <w:pPr>
        <w:pStyle w:val="a5"/>
        <w:spacing w:before="0" w:beforeAutospacing="0" w:after="200" w:afterAutospacing="0" w:line="276" w:lineRule="auto"/>
        <w:ind w:firstLine="708"/>
        <w:rPr>
          <w:color w:val="000000"/>
          <w:sz w:val="28"/>
          <w:szCs w:val="28"/>
          <w:lang w:val="uk-UA"/>
        </w:rPr>
      </w:pPr>
      <w:r w:rsidRPr="00524DAC">
        <w:rPr>
          <w:rFonts w:ascii="Calibri" w:hAnsi="Calibri" w:cs="Calibri"/>
          <w:color w:val="000000"/>
          <w:sz w:val="28"/>
          <w:szCs w:val="28"/>
          <w:lang w:val="uk-UA"/>
        </w:rPr>
        <w:t>3.1</w:t>
      </w:r>
      <w:r w:rsidRPr="00524DAC">
        <w:rPr>
          <w:color w:val="000000"/>
          <w:sz w:val="28"/>
          <w:szCs w:val="28"/>
          <w:lang w:val="uk-UA"/>
        </w:rPr>
        <w:t xml:space="preserve">. В обласному Конкурсі бере участь учнівська молодь освітніх закладів області, які займаються природоохоронною діяльністю, </w:t>
      </w:r>
      <w:r>
        <w:rPr>
          <w:color w:val="000000"/>
          <w:sz w:val="28"/>
          <w:szCs w:val="28"/>
        </w:rPr>
        <w:t> </w:t>
      </w:r>
      <w:r w:rsidRPr="00524DAC">
        <w:rPr>
          <w:color w:val="000000"/>
          <w:sz w:val="28"/>
          <w:szCs w:val="28"/>
          <w:lang w:val="uk-UA"/>
        </w:rPr>
        <w:t>виявленням та описом стародавніх дерев на території своєї місцевості,</w:t>
      </w:r>
      <w:r>
        <w:rPr>
          <w:color w:val="000000"/>
          <w:sz w:val="28"/>
          <w:szCs w:val="28"/>
        </w:rPr>
        <w:t> </w:t>
      </w:r>
      <w:r w:rsidRPr="00524DAC">
        <w:rPr>
          <w:color w:val="000000"/>
          <w:sz w:val="28"/>
          <w:szCs w:val="28"/>
          <w:lang w:val="uk-UA"/>
        </w:rPr>
        <w:t xml:space="preserve"> проведенням просвітницької роботи з екологічної проблеми</w:t>
      </w:r>
      <w:r>
        <w:rPr>
          <w:color w:val="000000"/>
          <w:sz w:val="28"/>
          <w:szCs w:val="28"/>
        </w:rPr>
        <w:t> </w:t>
      </w:r>
      <w:r w:rsidRPr="00524DAC">
        <w:rPr>
          <w:color w:val="000000"/>
          <w:sz w:val="28"/>
          <w:szCs w:val="28"/>
          <w:lang w:val="uk-UA"/>
        </w:rPr>
        <w:t xml:space="preserve">ХХІ століття – сортування сміття і мають бажання презентувати результати своєї </w:t>
      </w:r>
      <w:r>
        <w:rPr>
          <w:color w:val="000000"/>
          <w:sz w:val="28"/>
          <w:szCs w:val="28"/>
          <w:lang w:val="uk-UA"/>
        </w:rPr>
        <w:t>роботи</w:t>
      </w:r>
    </w:p>
    <w:p w:rsidR="00524DAC" w:rsidRPr="00524DAC" w:rsidRDefault="00524DAC" w:rsidP="00524DAC">
      <w:pPr>
        <w:pStyle w:val="a5"/>
        <w:spacing w:before="0" w:beforeAutospacing="0" w:after="200" w:afterAutospacing="0" w:line="276" w:lineRule="auto"/>
        <w:ind w:firstLine="360"/>
        <w:rPr>
          <w:color w:val="000000"/>
          <w:sz w:val="28"/>
          <w:szCs w:val="28"/>
          <w:lang w:val="uk-UA"/>
        </w:rPr>
      </w:pPr>
      <w:r>
        <w:rPr>
          <w:color w:val="000000"/>
          <w:sz w:val="28"/>
          <w:szCs w:val="28"/>
        </w:rPr>
        <w:t xml:space="preserve">3.2. </w:t>
      </w:r>
      <w:proofErr w:type="spellStart"/>
      <w:r>
        <w:rPr>
          <w:color w:val="000000"/>
          <w:sz w:val="28"/>
          <w:szCs w:val="28"/>
        </w:rPr>
        <w:t>Учасники</w:t>
      </w:r>
      <w:proofErr w:type="spellEnd"/>
      <w:r>
        <w:rPr>
          <w:color w:val="000000"/>
          <w:sz w:val="28"/>
          <w:szCs w:val="28"/>
        </w:rPr>
        <w:t xml:space="preserve"> Конкурсу </w:t>
      </w:r>
      <w:proofErr w:type="spellStart"/>
      <w:r>
        <w:rPr>
          <w:color w:val="000000"/>
          <w:sz w:val="28"/>
          <w:szCs w:val="28"/>
        </w:rPr>
        <w:t>мають</w:t>
      </w:r>
      <w:proofErr w:type="spellEnd"/>
      <w:r>
        <w:rPr>
          <w:color w:val="000000"/>
          <w:sz w:val="28"/>
          <w:szCs w:val="28"/>
        </w:rPr>
        <w:t xml:space="preserve"> право </w:t>
      </w:r>
      <w:proofErr w:type="spellStart"/>
      <w:r>
        <w:rPr>
          <w:color w:val="000000"/>
          <w:sz w:val="28"/>
          <w:szCs w:val="28"/>
        </w:rPr>
        <w:t>ознайомитися</w:t>
      </w:r>
      <w:proofErr w:type="spellEnd"/>
      <w:r>
        <w:rPr>
          <w:color w:val="000000"/>
          <w:sz w:val="28"/>
          <w:szCs w:val="28"/>
        </w:rPr>
        <w:t xml:space="preserve"> з результатами </w:t>
      </w:r>
      <w:proofErr w:type="spellStart"/>
      <w:r>
        <w:rPr>
          <w:color w:val="000000"/>
          <w:sz w:val="28"/>
          <w:szCs w:val="28"/>
        </w:rPr>
        <w:t>оцінювання</w:t>
      </w:r>
      <w:proofErr w:type="spellEnd"/>
      <w:r>
        <w:rPr>
          <w:color w:val="000000"/>
          <w:sz w:val="28"/>
          <w:szCs w:val="28"/>
        </w:rPr>
        <w:t xml:space="preserve"> та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пояснення</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критерії</w:t>
      </w:r>
      <w:proofErr w:type="gramStart"/>
      <w:r>
        <w:rPr>
          <w:color w:val="000000"/>
          <w:sz w:val="28"/>
          <w:szCs w:val="28"/>
        </w:rPr>
        <w:t>в</w:t>
      </w:r>
      <w:proofErr w:type="spellEnd"/>
      <w:proofErr w:type="gramEnd"/>
      <w:r>
        <w:rPr>
          <w:color w:val="000000"/>
          <w:sz w:val="28"/>
          <w:szCs w:val="28"/>
        </w:rPr>
        <w:t xml:space="preserve"> та </w:t>
      </w:r>
      <w:proofErr w:type="spellStart"/>
      <w:r>
        <w:rPr>
          <w:color w:val="000000"/>
          <w:sz w:val="28"/>
          <w:szCs w:val="28"/>
        </w:rPr>
        <w:t>об’єктивності</w:t>
      </w:r>
      <w:proofErr w:type="spellEnd"/>
      <w:r>
        <w:rPr>
          <w:color w:val="000000"/>
          <w:sz w:val="28"/>
          <w:szCs w:val="28"/>
        </w:rPr>
        <w:t>.</w:t>
      </w:r>
    </w:p>
    <w:p w:rsidR="00524DAC" w:rsidRDefault="00524DAC" w:rsidP="00524DAC">
      <w:pPr>
        <w:pStyle w:val="a5"/>
        <w:spacing w:before="0" w:beforeAutospacing="0" w:after="200" w:afterAutospacing="0"/>
        <w:ind w:left="360"/>
      </w:pPr>
      <w:r>
        <w:rPr>
          <w:rFonts w:ascii="Calibri" w:hAnsi="Calibri" w:cs="Calibri"/>
          <w:color w:val="000000"/>
          <w:sz w:val="28"/>
          <w:szCs w:val="28"/>
        </w:rPr>
        <w:t xml:space="preserve">                                       </w:t>
      </w:r>
      <w:r>
        <w:rPr>
          <w:color w:val="000000"/>
          <w:sz w:val="28"/>
          <w:szCs w:val="28"/>
        </w:rPr>
        <w:t xml:space="preserve">ІV. </w:t>
      </w:r>
      <w:proofErr w:type="spellStart"/>
      <w:r>
        <w:rPr>
          <w:color w:val="000000"/>
          <w:sz w:val="28"/>
          <w:szCs w:val="28"/>
        </w:rPr>
        <w:t>Програма</w:t>
      </w:r>
      <w:proofErr w:type="spellEnd"/>
      <w:r>
        <w:rPr>
          <w:color w:val="000000"/>
          <w:sz w:val="28"/>
          <w:szCs w:val="28"/>
        </w:rPr>
        <w:t xml:space="preserve"> Конкурсу</w:t>
      </w:r>
    </w:p>
    <w:p w:rsidR="00524DAC" w:rsidRDefault="00524DAC" w:rsidP="00524DAC">
      <w:pPr>
        <w:pStyle w:val="a5"/>
        <w:spacing w:before="0" w:beforeAutospacing="0" w:after="200" w:afterAutospacing="0"/>
        <w:ind w:firstLine="360"/>
        <w:rPr>
          <w:color w:val="000000"/>
          <w:sz w:val="28"/>
          <w:szCs w:val="28"/>
          <w:lang w:val="uk-UA"/>
        </w:rPr>
      </w:pPr>
      <w:r>
        <w:rPr>
          <w:color w:val="000000"/>
          <w:sz w:val="28"/>
          <w:szCs w:val="28"/>
        </w:rPr>
        <w:t xml:space="preserve">4.1.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І та ІІ </w:t>
      </w:r>
      <w:proofErr w:type="spellStart"/>
      <w:r>
        <w:rPr>
          <w:color w:val="000000"/>
          <w:sz w:val="28"/>
          <w:szCs w:val="28"/>
        </w:rPr>
        <w:t>етапі</w:t>
      </w:r>
      <w:proofErr w:type="gramStart"/>
      <w:r>
        <w:rPr>
          <w:color w:val="000000"/>
          <w:sz w:val="28"/>
          <w:szCs w:val="28"/>
        </w:rPr>
        <w:t>в</w:t>
      </w:r>
      <w:proofErr w:type="spellEnd"/>
      <w:proofErr w:type="gramEnd"/>
      <w:r>
        <w:rPr>
          <w:color w:val="000000"/>
          <w:sz w:val="28"/>
          <w:szCs w:val="28"/>
        </w:rPr>
        <w:t xml:space="preserve"> Конкурсу </w:t>
      </w:r>
      <w:proofErr w:type="spellStart"/>
      <w:r>
        <w:rPr>
          <w:color w:val="000000"/>
          <w:sz w:val="28"/>
          <w:szCs w:val="28"/>
        </w:rPr>
        <w:t>здійснюється</w:t>
      </w:r>
      <w:proofErr w:type="spellEnd"/>
      <w:r>
        <w:rPr>
          <w:color w:val="000000"/>
          <w:sz w:val="28"/>
          <w:szCs w:val="28"/>
        </w:rPr>
        <w:t xml:space="preserve"> за </w:t>
      </w:r>
      <w:proofErr w:type="spellStart"/>
      <w:r>
        <w:rPr>
          <w:color w:val="000000"/>
          <w:sz w:val="28"/>
          <w:szCs w:val="28"/>
        </w:rPr>
        <w:t>програмою</w:t>
      </w:r>
      <w:proofErr w:type="spellEnd"/>
      <w:r>
        <w:rPr>
          <w:color w:val="000000"/>
          <w:sz w:val="28"/>
          <w:szCs w:val="28"/>
        </w:rPr>
        <w:t>.  </w:t>
      </w:r>
    </w:p>
    <w:p w:rsidR="00524DAC" w:rsidRDefault="00524DAC" w:rsidP="00524DAC">
      <w:pPr>
        <w:pStyle w:val="a5"/>
        <w:spacing w:before="0" w:beforeAutospacing="0" w:after="200" w:afterAutospacing="0"/>
        <w:ind w:firstLine="360"/>
        <w:rPr>
          <w:color w:val="000000"/>
          <w:sz w:val="28"/>
          <w:szCs w:val="28"/>
          <w:lang w:val="uk-UA"/>
        </w:rPr>
      </w:pPr>
      <w:r w:rsidRPr="00524DAC">
        <w:rPr>
          <w:color w:val="000000"/>
          <w:sz w:val="28"/>
          <w:szCs w:val="28"/>
          <w:lang w:val="uk-UA"/>
        </w:rPr>
        <w:t>4.2. Програма Конкурсу включає: відкритий захист пошукових робіт «Довкілля рідного краю» у секціях « Стародавні дерева своєї місцевості», «Сортування сміття у своїй місцевості», «Рідкісні рослини свого населеного пункту».</w:t>
      </w:r>
      <w:r>
        <w:rPr>
          <w:color w:val="000000"/>
          <w:sz w:val="28"/>
          <w:szCs w:val="28"/>
        </w:rPr>
        <w:t>                    </w:t>
      </w:r>
    </w:p>
    <w:p w:rsidR="00524DAC" w:rsidRPr="00524DAC" w:rsidRDefault="00524DAC" w:rsidP="00524DAC">
      <w:pPr>
        <w:pStyle w:val="a5"/>
        <w:spacing w:before="0" w:beforeAutospacing="0" w:after="200" w:afterAutospacing="0"/>
        <w:ind w:firstLine="360"/>
        <w:rPr>
          <w:color w:val="000000"/>
          <w:sz w:val="28"/>
          <w:szCs w:val="28"/>
          <w:lang w:val="uk-UA"/>
        </w:rPr>
      </w:pPr>
      <w:r w:rsidRPr="00524DAC">
        <w:rPr>
          <w:color w:val="000000"/>
          <w:sz w:val="28"/>
          <w:szCs w:val="28"/>
          <w:lang w:val="uk-UA"/>
        </w:rPr>
        <w:t xml:space="preserve"> Для участі у Конкурсі необхідно підготувати відео презентацію за результатами дослідження до 6-7 хвилин, в якій зазначаються апарат дослідження (мета і завдання, матеріали та методи його виконання, об’єкт, предмет, результати, висновки), саме відео презентація є відправним пунктом комунікації. </w:t>
      </w:r>
      <w:proofErr w:type="spellStart"/>
      <w:r>
        <w:rPr>
          <w:color w:val="000000"/>
          <w:sz w:val="28"/>
          <w:szCs w:val="28"/>
        </w:rPr>
        <w:t>Результати</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ідження</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бути </w:t>
      </w:r>
      <w:proofErr w:type="spellStart"/>
      <w:r>
        <w:rPr>
          <w:color w:val="000000"/>
          <w:sz w:val="28"/>
          <w:szCs w:val="28"/>
        </w:rPr>
        <w:t>доповнені</w:t>
      </w:r>
      <w:proofErr w:type="spellEnd"/>
      <w:r>
        <w:rPr>
          <w:color w:val="000000"/>
          <w:sz w:val="28"/>
          <w:szCs w:val="28"/>
        </w:rPr>
        <w:t xml:space="preserve"> </w:t>
      </w:r>
      <w:proofErr w:type="spellStart"/>
      <w:r>
        <w:rPr>
          <w:color w:val="000000"/>
          <w:sz w:val="28"/>
          <w:szCs w:val="28"/>
        </w:rPr>
        <w:t>додатками</w:t>
      </w:r>
      <w:proofErr w:type="spellEnd"/>
      <w:r>
        <w:rPr>
          <w:color w:val="000000"/>
          <w:sz w:val="28"/>
          <w:szCs w:val="28"/>
        </w:rPr>
        <w:t xml:space="preserve"> (</w:t>
      </w:r>
      <w:proofErr w:type="spellStart"/>
      <w:r>
        <w:rPr>
          <w:color w:val="000000"/>
          <w:sz w:val="28"/>
          <w:szCs w:val="28"/>
        </w:rPr>
        <w:t>ілюстраціями</w:t>
      </w:r>
      <w:proofErr w:type="spellEnd"/>
      <w:r>
        <w:rPr>
          <w:color w:val="000000"/>
          <w:sz w:val="28"/>
          <w:szCs w:val="28"/>
        </w:rPr>
        <w:t xml:space="preserve">, </w:t>
      </w:r>
      <w:proofErr w:type="spellStart"/>
      <w:r>
        <w:rPr>
          <w:color w:val="000000"/>
          <w:sz w:val="28"/>
          <w:szCs w:val="28"/>
        </w:rPr>
        <w:t>фотоматеріалами</w:t>
      </w:r>
      <w:proofErr w:type="spellEnd"/>
      <w:r>
        <w:rPr>
          <w:color w:val="000000"/>
          <w:sz w:val="28"/>
          <w:szCs w:val="28"/>
        </w:rPr>
        <w:t xml:space="preserve">, </w:t>
      </w:r>
      <w:proofErr w:type="spellStart"/>
      <w:r>
        <w:rPr>
          <w:color w:val="000000"/>
          <w:sz w:val="28"/>
          <w:szCs w:val="28"/>
        </w:rPr>
        <w:t>малюнками</w:t>
      </w:r>
      <w:proofErr w:type="spellEnd"/>
      <w:r>
        <w:rPr>
          <w:color w:val="000000"/>
          <w:sz w:val="28"/>
          <w:szCs w:val="28"/>
        </w:rPr>
        <w:t xml:space="preserve">, схемами, картами </w:t>
      </w:r>
      <w:proofErr w:type="spellStart"/>
      <w:r>
        <w:rPr>
          <w:color w:val="000000"/>
          <w:sz w:val="28"/>
          <w:szCs w:val="28"/>
        </w:rPr>
        <w:t>тощо</w:t>
      </w:r>
      <w:proofErr w:type="spellEnd"/>
      <w:r>
        <w:rPr>
          <w:color w:val="000000"/>
          <w:sz w:val="28"/>
          <w:szCs w:val="28"/>
        </w:rPr>
        <w:t>).</w:t>
      </w:r>
    </w:p>
    <w:p w:rsidR="00524DAC" w:rsidRDefault="00524DAC" w:rsidP="00524DAC">
      <w:pPr>
        <w:pStyle w:val="a5"/>
        <w:spacing w:before="0" w:beforeAutospacing="0" w:after="200" w:afterAutospacing="0"/>
      </w:pPr>
      <w:proofErr w:type="spellStart"/>
      <w:r>
        <w:rPr>
          <w:color w:val="000000"/>
          <w:sz w:val="28"/>
          <w:szCs w:val="28"/>
        </w:rPr>
        <w:lastRenderedPageBreak/>
        <w:t>Матеріали</w:t>
      </w:r>
      <w:proofErr w:type="spellEnd"/>
      <w:r>
        <w:rPr>
          <w:color w:val="000000"/>
          <w:sz w:val="28"/>
          <w:szCs w:val="28"/>
        </w:rPr>
        <w:t xml:space="preserve"> </w:t>
      </w:r>
      <w:proofErr w:type="spellStart"/>
      <w:r>
        <w:rPr>
          <w:color w:val="000000"/>
          <w:sz w:val="28"/>
          <w:szCs w:val="28"/>
        </w:rPr>
        <w:t>подаються</w:t>
      </w:r>
      <w:proofErr w:type="spellEnd"/>
      <w:r>
        <w:rPr>
          <w:color w:val="000000"/>
          <w:sz w:val="28"/>
          <w:szCs w:val="28"/>
        </w:rPr>
        <w:t xml:space="preserve"> у </w:t>
      </w:r>
      <w:proofErr w:type="spellStart"/>
      <w:r>
        <w:rPr>
          <w:color w:val="000000"/>
          <w:sz w:val="28"/>
          <w:szCs w:val="28"/>
        </w:rPr>
        <w:t>вигляді</w:t>
      </w:r>
      <w:proofErr w:type="spellEnd"/>
      <w:r>
        <w:rPr>
          <w:color w:val="000000"/>
          <w:sz w:val="28"/>
          <w:szCs w:val="28"/>
        </w:rPr>
        <w:t xml:space="preserve"> </w:t>
      </w:r>
      <w:proofErr w:type="spellStart"/>
      <w:r>
        <w:rPr>
          <w:color w:val="000000"/>
          <w:sz w:val="28"/>
          <w:szCs w:val="28"/>
        </w:rPr>
        <w:t>відео</w:t>
      </w:r>
      <w:proofErr w:type="spellEnd"/>
      <w:r>
        <w:rPr>
          <w:color w:val="000000"/>
          <w:sz w:val="28"/>
          <w:szCs w:val="28"/>
        </w:rPr>
        <w:t xml:space="preserve"> </w:t>
      </w:r>
      <w:proofErr w:type="spellStart"/>
      <w:r>
        <w:rPr>
          <w:color w:val="000000"/>
          <w:sz w:val="28"/>
          <w:szCs w:val="28"/>
        </w:rPr>
        <w:t>презентації</w:t>
      </w:r>
      <w:proofErr w:type="spellEnd"/>
      <w:r>
        <w:rPr>
          <w:color w:val="000000"/>
          <w:sz w:val="28"/>
          <w:szCs w:val="28"/>
        </w:rPr>
        <w:t xml:space="preserve"> в </w:t>
      </w:r>
      <w:proofErr w:type="spellStart"/>
      <w:r>
        <w:rPr>
          <w:color w:val="000000"/>
          <w:sz w:val="28"/>
          <w:szCs w:val="28"/>
        </w:rPr>
        <w:t>форматі</w:t>
      </w:r>
      <w:proofErr w:type="spellEnd"/>
      <w:r>
        <w:rPr>
          <w:color w:val="000000"/>
          <w:sz w:val="28"/>
          <w:szCs w:val="28"/>
        </w:rPr>
        <w:t xml:space="preserve"> AVI, MPEG, FLV на диск </w:t>
      </w:r>
      <w:proofErr w:type="spellStart"/>
      <w:r>
        <w:rPr>
          <w:color w:val="000000"/>
          <w:sz w:val="28"/>
          <w:szCs w:val="28"/>
        </w:rPr>
        <w:t>GoogIe</w:t>
      </w:r>
      <w:proofErr w:type="spellEnd"/>
      <w:r>
        <w:rPr>
          <w:color w:val="000000"/>
          <w:sz w:val="28"/>
          <w:szCs w:val="28"/>
        </w:rPr>
        <w:t>  </w:t>
      </w:r>
      <w:hyperlink r:id="rId7" w:history="1">
        <w:r>
          <w:rPr>
            <w:rStyle w:val="a6"/>
            <w:sz w:val="28"/>
            <w:szCs w:val="28"/>
          </w:rPr>
          <w:t>galina.ivaskevych@gmail.com</w:t>
        </w:r>
      </w:hyperlink>
      <w:r>
        <w:rPr>
          <w:color w:val="000000"/>
          <w:sz w:val="28"/>
          <w:szCs w:val="28"/>
        </w:rPr>
        <w:t>, папка «</w:t>
      </w:r>
      <w:proofErr w:type="spellStart"/>
      <w:r>
        <w:rPr>
          <w:color w:val="000000"/>
          <w:sz w:val="28"/>
          <w:szCs w:val="28"/>
        </w:rPr>
        <w:t>Пошукові</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w:t>
      </w:r>
      <w:proofErr w:type="gramStart"/>
      <w:r>
        <w:rPr>
          <w:color w:val="000000"/>
          <w:sz w:val="28"/>
          <w:szCs w:val="28"/>
        </w:rPr>
        <w:t xml:space="preserve"> .</w:t>
      </w:r>
      <w:proofErr w:type="gramEnd"/>
    </w:p>
    <w:p w:rsidR="00524DAC" w:rsidRDefault="00524DAC" w:rsidP="00524DAC">
      <w:pPr>
        <w:pStyle w:val="a5"/>
        <w:spacing w:before="0" w:beforeAutospacing="0" w:after="200" w:afterAutospacing="0"/>
        <w:rPr>
          <w:color w:val="000000"/>
          <w:sz w:val="28"/>
          <w:szCs w:val="28"/>
          <w:lang w:val="uk-UA"/>
        </w:rPr>
      </w:pPr>
      <w:proofErr w:type="spellStart"/>
      <w:r>
        <w:rPr>
          <w:color w:val="000000"/>
          <w:sz w:val="28"/>
          <w:szCs w:val="28"/>
        </w:rPr>
        <w:t>Відео</w:t>
      </w:r>
      <w:proofErr w:type="spellEnd"/>
      <w:r>
        <w:rPr>
          <w:color w:val="000000"/>
          <w:sz w:val="28"/>
          <w:szCs w:val="28"/>
        </w:rPr>
        <w:t xml:space="preserve"> </w:t>
      </w:r>
      <w:proofErr w:type="spellStart"/>
      <w:r>
        <w:rPr>
          <w:color w:val="000000"/>
          <w:sz w:val="28"/>
          <w:szCs w:val="28"/>
        </w:rPr>
        <w:t>презентація</w:t>
      </w:r>
      <w:proofErr w:type="spellEnd"/>
      <w:r>
        <w:rPr>
          <w:color w:val="000000"/>
          <w:sz w:val="28"/>
          <w:szCs w:val="28"/>
        </w:rPr>
        <w:t xml:space="preserve"> </w:t>
      </w:r>
      <w:proofErr w:type="spellStart"/>
      <w:r>
        <w:rPr>
          <w:color w:val="000000"/>
          <w:sz w:val="28"/>
          <w:szCs w:val="28"/>
        </w:rPr>
        <w:t>пошукової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оцінюється</w:t>
      </w:r>
      <w:proofErr w:type="spellEnd"/>
      <w:r>
        <w:rPr>
          <w:color w:val="000000"/>
          <w:sz w:val="28"/>
          <w:szCs w:val="28"/>
        </w:rPr>
        <w:t xml:space="preserve"> </w:t>
      </w:r>
      <w:proofErr w:type="gramStart"/>
      <w:r>
        <w:rPr>
          <w:color w:val="000000"/>
          <w:sz w:val="28"/>
          <w:szCs w:val="28"/>
        </w:rPr>
        <w:t>за</w:t>
      </w:r>
      <w:proofErr w:type="gramEnd"/>
      <w:r>
        <w:rPr>
          <w:color w:val="000000"/>
          <w:sz w:val="28"/>
          <w:szCs w:val="28"/>
        </w:rPr>
        <w:t xml:space="preserve"> такими критеріями:                                                           </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новизна та </w:t>
      </w:r>
      <w:proofErr w:type="spellStart"/>
      <w:r>
        <w:rPr>
          <w:color w:val="000000"/>
          <w:sz w:val="28"/>
          <w:szCs w:val="28"/>
        </w:rPr>
        <w:t>актуальність</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іджуваної</w:t>
      </w:r>
      <w:proofErr w:type="spellEnd"/>
      <w:r>
        <w:rPr>
          <w:color w:val="000000"/>
          <w:sz w:val="28"/>
          <w:szCs w:val="28"/>
        </w:rPr>
        <w:t xml:space="preserve"> </w:t>
      </w:r>
      <w:proofErr w:type="spellStart"/>
      <w:r>
        <w:rPr>
          <w:color w:val="000000"/>
          <w:sz w:val="28"/>
          <w:szCs w:val="28"/>
        </w:rPr>
        <w:t>проблеми</w:t>
      </w:r>
      <w:proofErr w:type="spellEnd"/>
      <w:r>
        <w:rPr>
          <w:color w:val="000000"/>
          <w:sz w:val="28"/>
          <w:szCs w:val="28"/>
        </w:rPr>
        <w:t xml:space="preserve"> – до 5 </w:t>
      </w:r>
      <w:r>
        <w:rPr>
          <w:color w:val="000000"/>
          <w:sz w:val="28"/>
          <w:szCs w:val="28"/>
          <w:lang w:val="uk-UA"/>
        </w:rPr>
        <w:t>балів</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w:t>
      </w:r>
      <w:proofErr w:type="spellStart"/>
      <w:r>
        <w:rPr>
          <w:color w:val="000000"/>
          <w:sz w:val="28"/>
          <w:szCs w:val="28"/>
        </w:rPr>
        <w:t>чіткість</w:t>
      </w:r>
      <w:proofErr w:type="spellEnd"/>
      <w:r>
        <w:rPr>
          <w:color w:val="000000"/>
          <w:sz w:val="28"/>
          <w:szCs w:val="28"/>
        </w:rPr>
        <w:t xml:space="preserve"> </w:t>
      </w:r>
      <w:proofErr w:type="spellStart"/>
      <w:r>
        <w:rPr>
          <w:color w:val="000000"/>
          <w:sz w:val="28"/>
          <w:szCs w:val="28"/>
        </w:rPr>
        <w:t>структури</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ідження</w:t>
      </w:r>
      <w:proofErr w:type="spellEnd"/>
      <w:r>
        <w:rPr>
          <w:color w:val="000000"/>
          <w:sz w:val="28"/>
          <w:szCs w:val="28"/>
        </w:rPr>
        <w:t xml:space="preserve"> – до 2</w:t>
      </w:r>
      <w:r>
        <w:rPr>
          <w:color w:val="000000"/>
          <w:sz w:val="28"/>
          <w:szCs w:val="28"/>
          <w:lang w:val="uk-UA"/>
        </w:rPr>
        <w:t xml:space="preserve"> балів</w:t>
      </w:r>
    </w:p>
    <w:p w:rsidR="00524DAC" w:rsidRP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w:t>
      </w:r>
      <w:proofErr w:type="spellStart"/>
      <w:r>
        <w:rPr>
          <w:color w:val="000000"/>
          <w:sz w:val="28"/>
          <w:szCs w:val="28"/>
        </w:rPr>
        <w:t>якість</w:t>
      </w:r>
      <w:proofErr w:type="spellEnd"/>
      <w:r>
        <w:rPr>
          <w:color w:val="000000"/>
          <w:sz w:val="28"/>
          <w:szCs w:val="28"/>
        </w:rPr>
        <w:t xml:space="preserve"> і </w:t>
      </w:r>
      <w:proofErr w:type="spellStart"/>
      <w:r>
        <w:rPr>
          <w:color w:val="000000"/>
          <w:sz w:val="28"/>
          <w:szCs w:val="28"/>
        </w:rPr>
        <w:t>глибина</w:t>
      </w:r>
      <w:proofErr w:type="spellEnd"/>
      <w:r>
        <w:rPr>
          <w:color w:val="000000"/>
          <w:sz w:val="28"/>
          <w:szCs w:val="28"/>
        </w:rPr>
        <w:t xml:space="preserve"> </w:t>
      </w:r>
      <w:proofErr w:type="spellStart"/>
      <w:r>
        <w:rPr>
          <w:color w:val="000000"/>
          <w:sz w:val="28"/>
          <w:szCs w:val="28"/>
        </w:rPr>
        <w:t>експериментальної</w:t>
      </w:r>
      <w:proofErr w:type="spellEnd"/>
      <w:r>
        <w:rPr>
          <w:color w:val="000000"/>
          <w:sz w:val="28"/>
          <w:szCs w:val="28"/>
        </w:rPr>
        <w:t xml:space="preserve"> </w:t>
      </w:r>
      <w:proofErr w:type="spellStart"/>
      <w:r>
        <w:rPr>
          <w:color w:val="000000"/>
          <w:sz w:val="28"/>
          <w:szCs w:val="28"/>
        </w:rPr>
        <w:t>частини</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ідження</w:t>
      </w:r>
      <w:proofErr w:type="spellEnd"/>
      <w:r>
        <w:rPr>
          <w:color w:val="000000"/>
          <w:sz w:val="28"/>
          <w:szCs w:val="28"/>
        </w:rPr>
        <w:t xml:space="preserve"> – до 10</w:t>
      </w:r>
      <w:r>
        <w:rPr>
          <w:color w:val="000000"/>
          <w:sz w:val="28"/>
          <w:szCs w:val="28"/>
          <w:lang w:val="uk-UA"/>
        </w:rPr>
        <w:t xml:space="preserve"> балів</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w:t>
      </w:r>
      <w:proofErr w:type="spellStart"/>
      <w:r>
        <w:rPr>
          <w:color w:val="000000"/>
          <w:sz w:val="28"/>
          <w:szCs w:val="28"/>
        </w:rPr>
        <w:t>відповідність</w:t>
      </w:r>
      <w:proofErr w:type="spellEnd"/>
      <w:r>
        <w:rPr>
          <w:color w:val="000000"/>
          <w:sz w:val="28"/>
          <w:szCs w:val="28"/>
        </w:rPr>
        <w:t xml:space="preserve"> </w:t>
      </w:r>
      <w:proofErr w:type="spellStart"/>
      <w:r>
        <w:rPr>
          <w:color w:val="000000"/>
          <w:sz w:val="28"/>
          <w:szCs w:val="28"/>
        </w:rPr>
        <w:t>висновків</w:t>
      </w:r>
      <w:proofErr w:type="spellEnd"/>
      <w:r>
        <w:rPr>
          <w:color w:val="000000"/>
          <w:sz w:val="28"/>
          <w:szCs w:val="28"/>
        </w:rPr>
        <w:t xml:space="preserve"> </w:t>
      </w:r>
      <w:proofErr w:type="spellStart"/>
      <w:r>
        <w:rPr>
          <w:color w:val="000000"/>
          <w:sz w:val="28"/>
          <w:szCs w:val="28"/>
        </w:rPr>
        <w:t>проведеному</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ідженню</w:t>
      </w:r>
      <w:proofErr w:type="spellEnd"/>
      <w:r>
        <w:rPr>
          <w:color w:val="000000"/>
          <w:sz w:val="28"/>
          <w:szCs w:val="28"/>
        </w:rPr>
        <w:t xml:space="preserve"> – до 3 </w:t>
      </w:r>
      <w:r>
        <w:rPr>
          <w:color w:val="000000"/>
          <w:sz w:val="28"/>
          <w:szCs w:val="28"/>
          <w:lang w:val="uk-UA"/>
        </w:rPr>
        <w:t>балів</w:t>
      </w:r>
      <w:r>
        <w:rPr>
          <w:color w:val="000000"/>
          <w:sz w:val="28"/>
          <w:szCs w:val="28"/>
        </w:rPr>
        <w:t xml:space="preserve"> </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w:t>
      </w:r>
      <w:proofErr w:type="spellStart"/>
      <w:r>
        <w:rPr>
          <w:color w:val="000000"/>
          <w:sz w:val="28"/>
          <w:szCs w:val="28"/>
        </w:rPr>
        <w:t>практичне</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ідження</w:t>
      </w:r>
      <w:proofErr w:type="spellEnd"/>
      <w:r>
        <w:rPr>
          <w:color w:val="000000"/>
          <w:sz w:val="28"/>
          <w:szCs w:val="28"/>
        </w:rPr>
        <w:t xml:space="preserve"> – до 7</w:t>
      </w:r>
      <w:r>
        <w:rPr>
          <w:color w:val="000000"/>
          <w:sz w:val="28"/>
          <w:szCs w:val="28"/>
          <w:lang w:val="uk-UA"/>
        </w:rPr>
        <w:t xml:space="preserve"> балів</w:t>
      </w:r>
      <w:r>
        <w:rPr>
          <w:color w:val="000000"/>
          <w:sz w:val="28"/>
          <w:szCs w:val="28"/>
        </w:rPr>
        <w:t xml:space="preserve"> балів;                     </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івень</w:t>
      </w:r>
      <w:proofErr w:type="spellEnd"/>
      <w:r>
        <w:rPr>
          <w:color w:val="000000"/>
          <w:sz w:val="28"/>
          <w:szCs w:val="28"/>
        </w:rPr>
        <w:t xml:space="preserve"> </w:t>
      </w:r>
      <w:proofErr w:type="spellStart"/>
      <w:r>
        <w:rPr>
          <w:color w:val="000000"/>
          <w:sz w:val="28"/>
          <w:szCs w:val="28"/>
        </w:rPr>
        <w:t>підготовленості</w:t>
      </w:r>
      <w:proofErr w:type="spellEnd"/>
      <w:r>
        <w:rPr>
          <w:color w:val="000000"/>
          <w:sz w:val="28"/>
          <w:szCs w:val="28"/>
        </w:rPr>
        <w:t xml:space="preserve"> до </w:t>
      </w:r>
      <w:proofErr w:type="spellStart"/>
      <w:r>
        <w:rPr>
          <w:color w:val="000000"/>
          <w:sz w:val="28"/>
          <w:szCs w:val="28"/>
        </w:rPr>
        <w:t>захисту</w:t>
      </w:r>
      <w:proofErr w:type="spellEnd"/>
      <w:r>
        <w:rPr>
          <w:color w:val="000000"/>
          <w:sz w:val="28"/>
          <w:szCs w:val="28"/>
        </w:rPr>
        <w:t xml:space="preserve"> </w:t>
      </w:r>
      <w:proofErr w:type="spellStart"/>
      <w:r>
        <w:rPr>
          <w:color w:val="000000"/>
          <w:sz w:val="28"/>
          <w:szCs w:val="28"/>
        </w:rPr>
        <w:t>пошукової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 до 3 </w:t>
      </w:r>
      <w:r>
        <w:rPr>
          <w:color w:val="000000"/>
          <w:sz w:val="28"/>
          <w:szCs w:val="28"/>
          <w:lang w:val="uk-UA"/>
        </w:rPr>
        <w:t>балів</w:t>
      </w:r>
    </w:p>
    <w:p w:rsidR="00524DAC" w:rsidRPr="00524DAC" w:rsidRDefault="00524DAC" w:rsidP="00524DAC">
      <w:pPr>
        <w:pStyle w:val="a5"/>
        <w:spacing w:before="0" w:beforeAutospacing="0" w:after="200" w:afterAutospacing="0"/>
        <w:rPr>
          <w:color w:val="000000"/>
          <w:sz w:val="28"/>
          <w:szCs w:val="28"/>
          <w:lang w:val="uk-UA"/>
        </w:rPr>
      </w:pPr>
      <w:r w:rsidRPr="00524DAC">
        <w:rPr>
          <w:color w:val="000000"/>
          <w:sz w:val="28"/>
          <w:szCs w:val="28"/>
          <w:lang w:val="uk-UA"/>
        </w:rPr>
        <w:t>Всього – 30 балів.</w:t>
      </w:r>
    </w:p>
    <w:p w:rsidR="00524DAC" w:rsidRPr="00524DAC" w:rsidRDefault="00524DAC" w:rsidP="00524DAC">
      <w:pPr>
        <w:pStyle w:val="a5"/>
        <w:spacing w:before="0" w:beforeAutospacing="0" w:after="200" w:afterAutospacing="0"/>
        <w:ind w:left="360"/>
        <w:rPr>
          <w:lang w:val="uk-UA"/>
        </w:rPr>
      </w:pPr>
      <w:proofErr w:type="gramStart"/>
      <w:r>
        <w:rPr>
          <w:color w:val="000000"/>
          <w:sz w:val="28"/>
          <w:szCs w:val="28"/>
          <w:lang w:val="en-US"/>
        </w:rPr>
        <w:t>V</w:t>
      </w:r>
      <w:r>
        <w:rPr>
          <w:color w:val="000000"/>
          <w:sz w:val="28"/>
          <w:szCs w:val="28"/>
          <w:lang w:val="uk-UA"/>
        </w:rPr>
        <w:t xml:space="preserve">. </w:t>
      </w:r>
      <w:r w:rsidRPr="00524DAC">
        <w:rPr>
          <w:color w:val="000000"/>
          <w:sz w:val="28"/>
          <w:szCs w:val="28"/>
          <w:lang w:val="uk-UA"/>
        </w:rPr>
        <w:t>Визначення і нагородження фіналістів, переможців і призерів Конкурсу та його фінансування.</w:t>
      </w:r>
      <w:proofErr w:type="gramEnd"/>
    </w:p>
    <w:p w:rsidR="00524DAC" w:rsidRDefault="00524DAC" w:rsidP="00524DAC">
      <w:pPr>
        <w:pStyle w:val="a5"/>
        <w:spacing w:before="0" w:beforeAutospacing="0" w:after="200" w:afterAutospacing="0"/>
        <w:rPr>
          <w:color w:val="000000"/>
          <w:sz w:val="28"/>
          <w:szCs w:val="28"/>
          <w:lang w:val="uk-UA"/>
        </w:rPr>
      </w:pPr>
      <w:r w:rsidRPr="00524DAC">
        <w:rPr>
          <w:color w:val="000000"/>
          <w:sz w:val="28"/>
          <w:szCs w:val="28"/>
          <w:lang w:val="uk-UA"/>
        </w:rPr>
        <w:t xml:space="preserve">5.1. Фіналісти конкурсу – захисту пошукових робіт визначаються журі дистанційно, при перегляді відео презентацій за загальною кількістю набраних ними балів, в кількості 20 чоловік. </w:t>
      </w:r>
      <w:proofErr w:type="spellStart"/>
      <w:r>
        <w:rPr>
          <w:color w:val="000000"/>
          <w:sz w:val="28"/>
          <w:szCs w:val="28"/>
        </w:rPr>
        <w:t>Переможець</w:t>
      </w:r>
      <w:proofErr w:type="spellEnd"/>
      <w:r>
        <w:rPr>
          <w:color w:val="000000"/>
          <w:sz w:val="28"/>
          <w:szCs w:val="28"/>
        </w:rPr>
        <w:t xml:space="preserve"> та </w:t>
      </w:r>
      <w:proofErr w:type="spellStart"/>
      <w:r>
        <w:rPr>
          <w:color w:val="000000"/>
          <w:sz w:val="28"/>
          <w:szCs w:val="28"/>
        </w:rPr>
        <w:t>призери</w:t>
      </w:r>
      <w:proofErr w:type="spellEnd"/>
      <w:r>
        <w:rPr>
          <w:color w:val="000000"/>
          <w:sz w:val="28"/>
          <w:szCs w:val="28"/>
        </w:rPr>
        <w:t xml:space="preserve"> </w:t>
      </w:r>
      <w:proofErr w:type="spellStart"/>
      <w:r>
        <w:rPr>
          <w:color w:val="000000"/>
          <w:sz w:val="28"/>
          <w:szCs w:val="28"/>
        </w:rPr>
        <w:t>визначаються</w:t>
      </w:r>
      <w:proofErr w:type="spellEnd"/>
      <w:r>
        <w:rPr>
          <w:color w:val="000000"/>
          <w:sz w:val="28"/>
          <w:szCs w:val="28"/>
        </w:rPr>
        <w:t xml:space="preserve"> </w:t>
      </w:r>
      <w:proofErr w:type="spellStart"/>
      <w:r>
        <w:rPr>
          <w:color w:val="000000"/>
          <w:sz w:val="28"/>
          <w:szCs w:val="28"/>
        </w:rPr>
        <w:t>журі</w:t>
      </w:r>
      <w:proofErr w:type="spellEnd"/>
      <w:r>
        <w:rPr>
          <w:color w:val="000000"/>
          <w:sz w:val="28"/>
          <w:szCs w:val="28"/>
        </w:rPr>
        <w:t xml:space="preserve"> за </w:t>
      </w:r>
      <w:proofErr w:type="spellStart"/>
      <w:r>
        <w:rPr>
          <w:color w:val="000000"/>
          <w:sz w:val="28"/>
          <w:szCs w:val="28"/>
        </w:rPr>
        <w:t>загальною</w:t>
      </w:r>
      <w:proofErr w:type="spellEnd"/>
      <w:r>
        <w:rPr>
          <w:color w:val="000000"/>
          <w:sz w:val="28"/>
          <w:szCs w:val="28"/>
        </w:rPr>
        <w:t xml:space="preserve"> </w:t>
      </w:r>
      <w:proofErr w:type="spellStart"/>
      <w:r>
        <w:rPr>
          <w:color w:val="000000"/>
          <w:sz w:val="28"/>
          <w:szCs w:val="28"/>
        </w:rPr>
        <w:t>кількістю</w:t>
      </w:r>
      <w:proofErr w:type="spellEnd"/>
      <w:r>
        <w:rPr>
          <w:color w:val="000000"/>
          <w:sz w:val="28"/>
          <w:szCs w:val="28"/>
        </w:rPr>
        <w:t xml:space="preserve"> </w:t>
      </w:r>
      <w:proofErr w:type="spellStart"/>
      <w:r>
        <w:rPr>
          <w:color w:val="000000"/>
          <w:sz w:val="28"/>
          <w:szCs w:val="28"/>
        </w:rPr>
        <w:t>набраних</w:t>
      </w:r>
      <w:proofErr w:type="spellEnd"/>
      <w:r>
        <w:rPr>
          <w:color w:val="000000"/>
          <w:sz w:val="28"/>
          <w:szCs w:val="28"/>
        </w:rPr>
        <w:t xml:space="preserve"> ними </w:t>
      </w:r>
      <w:proofErr w:type="spellStart"/>
      <w:r>
        <w:rPr>
          <w:color w:val="000000"/>
          <w:sz w:val="28"/>
          <w:szCs w:val="28"/>
        </w:rPr>
        <w:t>балів</w:t>
      </w:r>
      <w:proofErr w:type="spellEnd"/>
      <w:r>
        <w:rPr>
          <w:color w:val="000000"/>
          <w:sz w:val="28"/>
          <w:szCs w:val="28"/>
        </w:rPr>
        <w:t xml:space="preserve"> (очно).                                             </w:t>
      </w:r>
    </w:p>
    <w:p w:rsid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5.2. </w:t>
      </w:r>
      <w:proofErr w:type="spellStart"/>
      <w:r>
        <w:rPr>
          <w:color w:val="000000"/>
          <w:sz w:val="28"/>
          <w:szCs w:val="28"/>
        </w:rPr>
        <w:t>Переможець</w:t>
      </w:r>
      <w:proofErr w:type="spellEnd"/>
      <w:r>
        <w:rPr>
          <w:color w:val="000000"/>
          <w:sz w:val="28"/>
          <w:szCs w:val="28"/>
        </w:rPr>
        <w:t xml:space="preserve"> Конкурсу </w:t>
      </w:r>
      <w:proofErr w:type="spellStart"/>
      <w:r>
        <w:rPr>
          <w:color w:val="000000"/>
          <w:sz w:val="28"/>
          <w:szCs w:val="28"/>
        </w:rPr>
        <w:t>нагороджується</w:t>
      </w:r>
      <w:proofErr w:type="spellEnd"/>
      <w:r>
        <w:rPr>
          <w:color w:val="000000"/>
          <w:sz w:val="28"/>
          <w:szCs w:val="28"/>
        </w:rPr>
        <w:t xml:space="preserve"> </w:t>
      </w:r>
      <w:r>
        <w:rPr>
          <w:color w:val="000000"/>
          <w:sz w:val="28"/>
          <w:szCs w:val="28"/>
          <w:lang w:val="uk-UA"/>
        </w:rPr>
        <w:t>Грамотою</w:t>
      </w:r>
    </w:p>
    <w:p w:rsidR="00524DAC" w:rsidRPr="00524DAC" w:rsidRDefault="00524DAC" w:rsidP="00524DAC">
      <w:pPr>
        <w:pStyle w:val="a5"/>
        <w:spacing w:before="0" w:beforeAutospacing="0" w:after="200" w:afterAutospacing="0"/>
        <w:rPr>
          <w:color w:val="000000"/>
          <w:sz w:val="28"/>
          <w:szCs w:val="28"/>
          <w:lang w:val="uk-UA"/>
        </w:rPr>
      </w:pPr>
      <w:r>
        <w:rPr>
          <w:color w:val="000000"/>
          <w:sz w:val="28"/>
          <w:szCs w:val="28"/>
        </w:rPr>
        <w:t xml:space="preserve">5.3. </w:t>
      </w:r>
      <w:proofErr w:type="spellStart"/>
      <w:r>
        <w:rPr>
          <w:color w:val="000000"/>
          <w:sz w:val="28"/>
          <w:szCs w:val="28"/>
        </w:rPr>
        <w:t>Витрати</w:t>
      </w:r>
      <w:proofErr w:type="spellEnd"/>
      <w:r>
        <w:rPr>
          <w:color w:val="000000"/>
          <w:sz w:val="28"/>
          <w:szCs w:val="28"/>
        </w:rPr>
        <w:t xml:space="preserve"> на </w:t>
      </w:r>
      <w:proofErr w:type="spellStart"/>
      <w:r>
        <w:rPr>
          <w:color w:val="000000"/>
          <w:sz w:val="28"/>
          <w:szCs w:val="28"/>
        </w:rPr>
        <w:t>організацію</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Конкурсу </w:t>
      </w:r>
      <w:proofErr w:type="spellStart"/>
      <w:r>
        <w:rPr>
          <w:color w:val="000000"/>
          <w:sz w:val="28"/>
          <w:szCs w:val="28"/>
        </w:rPr>
        <w:t>здійснюються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w:t>
      </w:r>
      <w:proofErr w:type="gramStart"/>
      <w:r>
        <w:rPr>
          <w:color w:val="000000"/>
          <w:sz w:val="28"/>
          <w:szCs w:val="28"/>
        </w:rPr>
        <w:t>в</w:t>
      </w:r>
      <w:proofErr w:type="spellEnd"/>
      <w:proofErr w:type="gramEnd"/>
      <w:r>
        <w:rPr>
          <w:color w:val="000000"/>
          <w:sz w:val="28"/>
          <w:szCs w:val="28"/>
        </w:rPr>
        <w:t xml:space="preserve">, не </w:t>
      </w:r>
      <w:proofErr w:type="spellStart"/>
      <w:r>
        <w:rPr>
          <w:color w:val="000000"/>
          <w:sz w:val="28"/>
          <w:szCs w:val="28"/>
        </w:rPr>
        <w:t>заборонених</w:t>
      </w:r>
      <w:proofErr w:type="spellEnd"/>
      <w:r>
        <w:rPr>
          <w:color w:val="000000"/>
          <w:sz w:val="28"/>
          <w:szCs w:val="28"/>
        </w:rPr>
        <w:t xml:space="preserve"> </w:t>
      </w:r>
      <w:proofErr w:type="spellStart"/>
      <w:r>
        <w:rPr>
          <w:color w:val="000000"/>
          <w:sz w:val="28"/>
          <w:szCs w:val="28"/>
        </w:rPr>
        <w:t>чинним</w:t>
      </w:r>
      <w:proofErr w:type="spellEnd"/>
      <w:r>
        <w:rPr>
          <w:color w:val="000000"/>
          <w:sz w:val="28"/>
          <w:szCs w:val="28"/>
        </w:rPr>
        <w:t xml:space="preserve"> </w:t>
      </w:r>
      <w:proofErr w:type="spellStart"/>
      <w:r>
        <w:rPr>
          <w:color w:val="000000"/>
          <w:sz w:val="28"/>
          <w:szCs w:val="28"/>
        </w:rPr>
        <w:t>законодавством</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w:t>
      </w:r>
    </w:p>
    <w:p w:rsidR="00524DAC" w:rsidRDefault="00524DAC" w:rsidP="00524DAC">
      <w:pPr>
        <w:pStyle w:val="a5"/>
        <w:spacing w:before="0" w:beforeAutospacing="0" w:after="200" w:afterAutospacing="0"/>
        <w:ind w:left="360"/>
      </w:pPr>
      <w:r>
        <w:t> </w:t>
      </w:r>
    </w:p>
    <w:p w:rsidR="00524DAC" w:rsidRDefault="00524DAC" w:rsidP="00524DAC">
      <w:pPr>
        <w:pStyle w:val="a5"/>
        <w:spacing w:before="0" w:beforeAutospacing="0" w:after="200" w:afterAutospacing="0"/>
        <w:ind w:left="360"/>
        <w:rPr>
          <w:color w:val="000000"/>
          <w:lang w:val="uk-UA"/>
        </w:rPr>
      </w:pPr>
      <w:r>
        <w:rPr>
          <w:color w:val="000000"/>
        </w:rPr>
        <w:t xml:space="preserve">Заступник начальника </w:t>
      </w:r>
      <w:proofErr w:type="spellStart"/>
      <w:r>
        <w:rPr>
          <w:color w:val="000000"/>
        </w:rPr>
        <w:t>управління</w:t>
      </w:r>
      <w:proofErr w:type="spellEnd"/>
      <w:r>
        <w:rPr>
          <w:color w:val="000000"/>
        </w:rPr>
        <w:t xml:space="preserve"> </w:t>
      </w:r>
      <w:proofErr w:type="spellStart"/>
      <w:r>
        <w:rPr>
          <w:color w:val="000000"/>
        </w:rPr>
        <w:t>загальної</w:t>
      </w:r>
      <w:proofErr w:type="spellEnd"/>
      <w:r>
        <w:rPr>
          <w:color w:val="000000"/>
        </w:rPr>
        <w:t>  </w:t>
      </w:r>
    </w:p>
    <w:p w:rsidR="00524DAC" w:rsidRDefault="00524DAC" w:rsidP="00524DAC">
      <w:pPr>
        <w:pStyle w:val="a5"/>
        <w:spacing w:before="0" w:beforeAutospacing="0" w:after="200" w:afterAutospacing="0"/>
        <w:ind w:left="360"/>
        <w:rPr>
          <w:color w:val="000000"/>
          <w:lang w:val="uk-UA"/>
        </w:rPr>
      </w:pPr>
      <w:r w:rsidRPr="00524DAC">
        <w:rPr>
          <w:color w:val="000000"/>
          <w:lang w:val="uk-UA"/>
        </w:rPr>
        <w:t xml:space="preserve">середньої, дошкільної освіти та виховної роботи </w:t>
      </w:r>
      <w:r>
        <w:rPr>
          <w:color w:val="000000"/>
          <w:lang w:val="uk-UA"/>
        </w:rPr>
        <w:t>–</w:t>
      </w:r>
    </w:p>
    <w:p w:rsidR="00524DAC" w:rsidRDefault="00524DAC" w:rsidP="00524DAC">
      <w:pPr>
        <w:pStyle w:val="a5"/>
        <w:spacing w:before="0" w:beforeAutospacing="0" w:after="200" w:afterAutospacing="0"/>
        <w:ind w:left="360"/>
        <w:rPr>
          <w:color w:val="000000"/>
          <w:lang w:val="uk-UA"/>
        </w:rPr>
      </w:pPr>
      <w:r>
        <w:rPr>
          <w:color w:val="000000"/>
          <w:lang w:val="uk-UA"/>
        </w:rPr>
        <w:t xml:space="preserve">начальник відділу інклюзивної, </w:t>
      </w:r>
      <w:r w:rsidRPr="00524DAC">
        <w:rPr>
          <w:color w:val="000000"/>
          <w:lang w:val="uk-UA"/>
        </w:rPr>
        <w:t>спеціальної</w:t>
      </w:r>
      <w:r>
        <w:rPr>
          <w:color w:val="000000"/>
        </w:rPr>
        <w:t>  </w:t>
      </w:r>
    </w:p>
    <w:p w:rsidR="00524DAC" w:rsidRPr="00524DAC" w:rsidRDefault="00524DAC" w:rsidP="00524DAC">
      <w:pPr>
        <w:pStyle w:val="a5"/>
        <w:spacing w:before="0" w:beforeAutospacing="0" w:after="200" w:afterAutospacing="0"/>
        <w:ind w:left="360"/>
        <w:rPr>
          <w:lang w:val="uk-UA"/>
        </w:rPr>
      </w:pPr>
      <w:r w:rsidRPr="00524DAC">
        <w:rPr>
          <w:color w:val="000000"/>
          <w:lang w:val="uk-UA"/>
        </w:rPr>
        <w:t>освіти та виховної роботи</w:t>
      </w:r>
      <w:r>
        <w:rPr>
          <w:color w:val="000000"/>
        </w:rPr>
        <w:t>                                                                 </w:t>
      </w:r>
      <w:r w:rsidRPr="00524DAC">
        <w:rPr>
          <w:color w:val="000000"/>
          <w:lang w:val="uk-UA"/>
        </w:rPr>
        <w:t xml:space="preserve"> </w:t>
      </w:r>
      <w:proofErr w:type="spellStart"/>
      <w:r w:rsidRPr="00524DAC">
        <w:rPr>
          <w:color w:val="000000"/>
          <w:lang w:val="uk-UA"/>
        </w:rPr>
        <w:t>Т.Лісогурська</w:t>
      </w:r>
      <w:proofErr w:type="spellEnd"/>
    </w:p>
    <w:p w:rsidR="00524DAC" w:rsidRPr="00524DAC" w:rsidRDefault="00524DAC" w:rsidP="00524DAC">
      <w:pPr>
        <w:pStyle w:val="a5"/>
        <w:spacing w:before="0" w:beforeAutospacing="0" w:after="200" w:afterAutospacing="0"/>
        <w:ind w:left="360"/>
        <w:rPr>
          <w:lang w:val="uk-UA"/>
        </w:rPr>
      </w:pPr>
      <w:r>
        <w:t> </w:t>
      </w:r>
    </w:p>
    <w:p w:rsidR="00524DAC" w:rsidRDefault="00524DAC" w:rsidP="00524DAC">
      <w:pPr>
        <w:pStyle w:val="a5"/>
        <w:spacing w:before="0" w:beforeAutospacing="0" w:after="200" w:afterAutospacing="0"/>
        <w:ind w:left="360"/>
      </w:pPr>
      <w:r>
        <w:rPr>
          <w:color w:val="000000"/>
        </w:rPr>
        <w:t xml:space="preserve">Директор </w:t>
      </w:r>
      <w:proofErr w:type="spellStart"/>
      <w:r>
        <w:rPr>
          <w:color w:val="000000"/>
        </w:rPr>
        <w:t>обласної</w:t>
      </w:r>
      <w:proofErr w:type="spellEnd"/>
      <w:r>
        <w:rPr>
          <w:color w:val="000000"/>
        </w:rPr>
        <w:t xml:space="preserve"> </w:t>
      </w:r>
      <w:proofErr w:type="spellStart"/>
      <w:r>
        <w:rPr>
          <w:color w:val="000000"/>
        </w:rPr>
        <w:t>станції</w:t>
      </w:r>
      <w:proofErr w:type="spellEnd"/>
      <w:r>
        <w:rPr>
          <w:color w:val="000000"/>
        </w:rPr>
        <w:t xml:space="preserve"> юних натуралі</w:t>
      </w:r>
      <w:proofErr w:type="gramStart"/>
      <w:r>
        <w:rPr>
          <w:color w:val="000000"/>
        </w:rPr>
        <w:t>ст</w:t>
      </w:r>
      <w:proofErr w:type="gramEnd"/>
      <w:r>
        <w:rPr>
          <w:color w:val="000000"/>
        </w:rPr>
        <w:t>ів                                                                       </w:t>
      </w:r>
      <w:r>
        <w:rPr>
          <w:color w:val="000000"/>
          <w:lang w:val="uk-UA"/>
        </w:rPr>
        <w:t xml:space="preserve">  </w:t>
      </w:r>
      <w:r>
        <w:rPr>
          <w:color w:val="000000"/>
        </w:rPr>
        <w:t xml:space="preserve">   </w:t>
      </w:r>
      <w:proofErr w:type="spellStart"/>
      <w:r>
        <w:rPr>
          <w:color w:val="000000"/>
        </w:rPr>
        <w:t>О.Драгомирецька</w:t>
      </w:r>
      <w:proofErr w:type="spellEnd"/>
    </w:p>
    <w:p w:rsidR="00524DAC" w:rsidRDefault="00524DAC" w:rsidP="00524DAC">
      <w:pPr>
        <w:pStyle w:val="a5"/>
        <w:spacing w:before="0" w:beforeAutospacing="0" w:after="200" w:afterAutospacing="0"/>
      </w:pPr>
      <w:r>
        <w:rPr>
          <w:rFonts w:ascii="Calibri" w:hAnsi="Calibri" w:cs="Calibri"/>
          <w:color w:val="000000"/>
          <w:sz w:val="28"/>
          <w:szCs w:val="28"/>
        </w:rPr>
        <w:t xml:space="preserve">                      </w:t>
      </w:r>
    </w:p>
    <w:p w:rsidR="00524DAC" w:rsidRPr="00524DAC" w:rsidRDefault="00524DAC" w:rsidP="00524DAC">
      <w:pPr>
        <w:rPr>
          <w:lang w:val="ru-RU"/>
        </w:rPr>
      </w:pPr>
    </w:p>
    <w:sectPr w:rsidR="00524DAC" w:rsidRPr="0052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CB"/>
    <w:rsid w:val="00524DAC"/>
    <w:rsid w:val="007725B4"/>
    <w:rsid w:val="00EA537C"/>
    <w:rsid w:val="00F1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C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DAC"/>
    <w:rPr>
      <w:rFonts w:ascii="Tahoma" w:hAnsi="Tahoma" w:cs="Tahoma"/>
      <w:sz w:val="16"/>
      <w:szCs w:val="16"/>
    </w:rPr>
  </w:style>
  <w:style w:type="character" w:customStyle="1" w:styleId="a4">
    <w:name w:val="Текст выноски Знак"/>
    <w:basedOn w:val="a0"/>
    <w:link w:val="a3"/>
    <w:uiPriority w:val="99"/>
    <w:semiHidden/>
    <w:rsid w:val="00524DAC"/>
    <w:rPr>
      <w:rFonts w:ascii="Tahoma" w:eastAsia="Times New Roman" w:hAnsi="Tahoma" w:cs="Tahoma"/>
      <w:sz w:val="16"/>
      <w:szCs w:val="16"/>
      <w:lang w:val="uk-UA" w:eastAsia="ru-RU"/>
    </w:rPr>
  </w:style>
  <w:style w:type="paragraph" w:customStyle="1" w:styleId="docdata">
    <w:name w:val="docdata"/>
    <w:aliases w:val="docy,v5,48584,baiaagaaboqcaaadirsaaawyuwaaaaaaaaaaaaaaaaaaaaaaaaaaaaaaaaaaaaaaaaaaaaaaaaaaaaaaaaaaaaaaaaaaaaaaaaaaaaaaaaaaaaaaaaaaaaaaaaaaaaaaaaaaaaaaaaaaaaaaaaaaaaaaaaaaaaaaaaaaaaaaaaaaaaaaaaaaaaaaaaaaaaaaaaaaaaaaaaaaaaaaaaaaaaaaaaaaaaaaaaaaaaa"/>
    <w:basedOn w:val="a"/>
    <w:rsid w:val="00524DAC"/>
    <w:pPr>
      <w:overflowPunct/>
      <w:autoSpaceDE/>
      <w:autoSpaceDN/>
      <w:adjustRightInd/>
      <w:spacing w:before="100" w:beforeAutospacing="1" w:after="100" w:afterAutospacing="1"/>
      <w:textAlignment w:val="auto"/>
    </w:pPr>
    <w:rPr>
      <w:sz w:val="24"/>
      <w:szCs w:val="24"/>
      <w:lang w:val="ru-RU"/>
    </w:rPr>
  </w:style>
  <w:style w:type="paragraph" w:styleId="a5">
    <w:name w:val="Normal (Web)"/>
    <w:basedOn w:val="a"/>
    <w:uiPriority w:val="99"/>
    <w:semiHidden/>
    <w:unhideWhenUsed/>
    <w:rsid w:val="00524DAC"/>
    <w:pPr>
      <w:overflowPunct/>
      <w:autoSpaceDE/>
      <w:autoSpaceDN/>
      <w:adjustRightInd/>
      <w:spacing w:before="100" w:beforeAutospacing="1" w:after="100" w:afterAutospacing="1"/>
      <w:textAlignment w:val="auto"/>
    </w:pPr>
    <w:rPr>
      <w:sz w:val="24"/>
      <w:szCs w:val="24"/>
      <w:lang w:val="ru-RU"/>
    </w:rPr>
  </w:style>
  <w:style w:type="character" w:styleId="a6">
    <w:name w:val="Hyperlink"/>
    <w:basedOn w:val="a0"/>
    <w:uiPriority w:val="99"/>
    <w:unhideWhenUsed/>
    <w:rsid w:val="00524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C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DAC"/>
    <w:rPr>
      <w:rFonts w:ascii="Tahoma" w:hAnsi="Tahoma" w:cs="Tahoma"/>
      <w:sz w:val="16"/>
      <w:szCs w:val="16"/>
    </w:rPr>
  </w:style>
  <w:style w:type="character" w:customStyle="1" w:styleId="a4">
    <w:name w:val="Текст выноски Знак"/>
    <w:basedOn w:val="a0"/>
    <w:link w:val="a3"/>
    <w:uiPriority w:val="99"/>
    <w:semiHidden/>
    <w:rsid w:val="00524DAC"/>
    <w:rPr>
      <w:rFonts w:ascii="Tahoma" w:eastAsia="Times New Roman" w:hAnsi="Tahoma" w:cs="Tahoma"/>
      <w:sz w:val="16"/>
      <w:szCs w:val="16"/>
      <w:lang w:val="uk-UA" w:eastAsia="ru-RU"/>
    </w:rPr>
  </w:style>
  <w:style w:type="paragraph" w:customStyle="1" w:styleId="docdata">
    <w:name w:val="docdata"/>
    <w:aliases w:val="docy,v5,48584,baiaagaaboqcaaadirsaaawyuwaaaaaaaaaaaaaaaaaaaaaaaaaaaaaaaaaaaaaaaaaaaaaaaaaaaaaaaaaaaaaaaaaaaaaaaaaaaaaaaaaaaaaaaaaaaaaaaaaaaaaaaaaaaaaaaaaaaaaaaaaaaaaaaaaaaaaaaaaaaaaaaaaaaaaaaaaaaaaaaaaaaaaaaaaaaaaaaaaaaaaaaaaaaaaaaaaaaaaaaaaaaaa"/>
    <w:basedOn w:val="a"/>
    <w:rsid w:val="00524DAC"/>
    <w:pPr>
      <w:overflowPunct/>
      <w:autoSpaceDE/>
      <w:autoSpaceDN/>
      <w:adjustRightInd/>
      <w:spacing w:before="100" w:beforeAutospacing="1" w:after="100" w:afterAutospacing="1"/>
      <w:textAlignment w:val="auto"/>
    </w:pPr>
    <w:rPr>
      <w:sz w:val="24"/>
      <w:szCs w:val="24"/>
      <w:lang w:val="ru-RU"/>
    </w:rPr>
  </w:style>
  <w:style w:type="paragraph" w:styleId="a5">
    <w:name w:val="Normal (Web)"/>
    <w:basedOn w:val="a"/>
    <w:uiPriority w:val="99"/>
    <w:semiHidden/>
    <w:unhideWhenUsed/>
    <w:rsid w:val="00524DAC"/>
    <w:pPr>
      <w:overflowPunct/>
      <w:autoSpaceDE/>
      <w:autoSpaceDN/>
      <w:adjustRightInd/>
      <w:spacing w:before="100" w:beforeAutospacing="1" w:after="100" w:afterAutospacing="1"/>
      <w:textAlignment w:val="auto"/>
    </w:pPr>
    <w:rPr>
      <w:sz w:val="24"/>
      <w:szCs w:val="24"/>
      <w:lang w:val="ru-RU"/>
    </w:rPr>
  </w:style>
  <w:style w:type="character" w:styleId="a6">
    <w:name w:val="Hyperlink"/>
    <w:basedOn w:val="a0"/>
    <w:uiPriority w:val="99"/>
    <w:unhideWhenUsed/>
    <w:rsid w:val="0052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012">
      <w:bodyDiv w:val="1"/>
      <w:marLeft w:val="0"/>
      <w:marRight w:val="0"/>
      <w:marTop w:val="0"/>
      <w:marBottom w:val="0"/>
      <w:divBdr>
        <w:top w:val="none" w:sz="0" w:space="0" w:color="auto"/>
        <w:left w:val="none" w:sz="0" w:space="0" w:color="auto"/>
        <w:bottom w:val="none" w:sz="0" w:space="0" w:color="auto"/>
        <w:right w:val="none" w:sz="0" w:space="0" w:color="auto"/>
      </w:divBdr>
    </w:div>
    <w:div w:id="17720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ina.ivaskevy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ina.ivaskevych@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2020-11-04T10:07:00Z</dcterms:created>
  <dcterms:modified xsi:type="dcterms:W3CDTF">2020-11-04T10:07:00Z</dcterms:modified>
</cp:coreProperties>
</file>