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8D" w:rsidRDefault="00B75B9B" w:rsidP="00773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B9B">
        <w:rPr>
          <w:rFonts w:ascii="Times New Roman" w:hAnsi="Times New Roman" w:cs="Times New Roman"/>
          <w:b/>
          <w:i/>
          <w:sz w:val="32"/>
          <w:szCs w:val="32"/>
        </w:rPr>
        <w:t>Тема досвіду</w:t>
      </w:r>
      <w:r>
        <w:rPr>
          <w:rFonts w:ascii="Times New Roman" w:hAnsi="Times New Roman" w:cs="Times New Roman"/>
          <w:b/>
          <w:sz w:val="32"/>
          <w:szCs w:val="32"/>
        </w:rPr>
        <w:t>: «</w:t>
      </w:r>
      <w:r w:rsidR="007738BF" w:rsidRPr="007738BF">
        <w:rPr>
          <w:rFonts w:ascii="Times New Roman" w:hAnsi="Times New Roman" w:cs="Times New Roman"/>
          <w:b/>
          <w:sz w:val="32"/>
          <w:szCs w:val="32"/>
        </w:rPr>
        <w:t xml:space="preserve">Краєзнавство як засіб формування </w:t>
      </w:r>
    </w:p>
    <w:p w:rsidR="00775D0D" w:rsidRDefault="00CE0F8D" w:rsidP="00773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патріота та </w:t>
      </w:r>
      <w:r w:rsidR="007738BF" w:rsidRPr="007738BF">
        <w:rPr>
          <w:rFonts w:ascii="Times New Roman" w:hAnsi="Times New Roman" w:cs="Times New Roman"/>
          <w:b/>
          <w:sz w:val="32"/>
          <w:szCs w:val="32"/>
        </w:rPr>
        <w:t xml:space="preserve">громадянина </w:t>
      </w:r>
      <w:r w:rsidR="007738BF" w:rsidRPr="00CE0F8D">
        <w:rPr>
          <w:rFonts w:ascii="Times New Roman" w:hAnsi="Times New Roman" w:cs="Times New Roman"/>
          <w:b/>
          <w:sz w:val="32"/>
          <w:szCs w:val="32"/>
        </w:rPr>
        <w:t>сучасної України</w:t>
      </w:r>
      <w:r w:rsidR="00B75B9B">
        <w:rPr>
          <w:rFonts w:ascii="Times New Roman" w:hAnsi="Times New Roman" w:cs="Times New Roman"/>
          <w:b/>
          <w:sz w:val="32"/>
          <w:szCs w:val="32"/>
        </w:rPr>
        <w:t>»</w:t>
      </w:r>
      <w:r w:rsidR="007738BF" w:rsidRPr="00CE0F8D">
        <w:rPr>
          <w:rFonts w:ascii="Times New Roman" w:hAnsi="Times New Roman" w:cs="Times New Roman"/>
          <w:b/>
          <w:sz w:val="32"/>
          <w:szCs w:val="32"/>
        </w:rPr>
        <w:t>.</w:t>
      </w:r>
    </w:p>
    <w:p w:rsidR="00CE0F8D" w:rsidRPr="00CE0F8D" w:rsidRDefault="00CE0F8D" w:rsidP="00773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BF" w:rsidRPr="00CE0F8D" w:rsidRDefault="00CE0F8D" w:rsidP="00E32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F8D">
        <w:rPr>
          <w:rFonts w:ascii="Times New Roman" w:eastAsia="Cambria" w:hAnsi="Times New Roman" w:cs="Times New Roman"/>
          <w:b/>
          <w:i/>
          <w:sz w:val="28"/>
          <w:szCs w:val="28"/>
        </w:rPr>
        <w:t>Актуальність проблеми</w:t>
      </w:r>
      <w:r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28717B" w:rsidRPr="00CE0F8D">
        <w:rPr>
          <w:rFonts w:ascii="Times New Roman" w:eastAsia="Cambria" w:hAnsi="Times New Roman" w:cs="Times New Roman"/>
          <w:sz w:val="28"/>
          <w:szCs w:val="28"/>
        </w:rPr>
        <w:t>Для молодої людини в сучасному глобалізованому світі все важче ідентифікувати себе як частину окремої етнічної спільноти. Все частіше здається, що поняття «Батьківщина», «національна свідомість», «рідна земля» – це щось таке старовинне із музейних схованок. І все ж кожен із нас має незримий зв'язок з тим місцем, де народився, зростав, де пройшло дитинство. Це місце – рідний край з його з мелодією народної пісні, багатоголоссям рідної мови, материнськими колисковими.</w:t>
      </w:r>
    </w:p>
    <w:p w:rsidR="007738BF" w:rsidRPr="00CE0F8D" w:rsidRDefault="0028717B" w:rsidP="00E329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0F8D">
        <w:rPr>
          <w:rFonts w:ascii="Times New Roman" w:hAnsi="Times New Roman" w:cs="Times New Roman"/>
          <w:sz w:val="28"/>
          <w:szCs w:val="28"/>
        </w:rPr>
        <w:t>Любов до рідної землі, до малої батьківщини – одне із найсвятіших почуттів, які кожен з нас проносить крізь усе своє життя. Витоки патріотизму починаються там, де людина вперше усвідомила себе особистістю, де взяла в руки буквар, де відчула красу і безмежжя рідної природи.</w:t>
      </w:r>
    </w:p>
    <w:p w:rsidR="0028717B" w:rsidRPr="00CE0F8D" w:rsidRDefault="0028717B" w:rsidP="00E32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F8D">
        <w:rPr>
          <w:rFonts w:ascii="Times New Roman" w:hAnsi="Times New Roman" w:cs="Times New Roman"/>
          <w:sz w:val="28"/>
          <w:szCs w:val="28"/>
        </w:rPr>
        <w:t>Невід’ємною складовою громадського руху та наукових досліджень на сучасному етапі духовного відродження України є історичне краєзнавство, спрямоване на відродження духовності, історичної пам’яті, формування у громадян, і передусім у молоді, любові до рідного краю, національного патріотизму, поваги до людини, відповідальності за збереження історико-культурного надбання.</w:t>
      </w:r>
    </w:p>
    <w:p w:rsidR="0028717B" w:rsidRPr="00E32932" w:rsidRDefault="0028717B" w:rsidP="00E329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0F8D">
        <w:rPr>
          <w:rFonts w:ascii="Times New Roman" w:hAnsi="Times New Roman" w:cs="Times New Roman"/>
          <w:sz w:val="28"/>
          <w:szCs w:val="28"/>
        </w:rPr>
        <w:t>Краєзнавство є тим ланцюжком національної культури та українознавства, яке об’єднує усе наше суспільне й особисте життя, хоча це й не завжди помітно.</w:t>
      </w:r>
      <w:r w:rsidRPr="00E32932">
        <w:rPr>
          <w:rFonts w:ascii="Times New Roman" w:hAnsi="Times New Roman" w:cs="Times New Roman"/>
          <w:sz w:val="28"/>
          <w:szCs w:val="28"/>
        </w:rPr>
        <w:t xml:space="preserve">. Постійний інтерес до краєзнавства проявляють </w:t>
      </w:r>
      <w:r w:rsidR="00E32932">
        <w:rPr>
          <w:rFonts w:ascii="Times New Roman" w:hAnsi="Times New Roman" w:cs="Times New Roman"/>
          <w:sz w:val="28"/>
          <w:szCs w:val="28"/>
        </w:rPr>
        <w:t xml:space="preserve">не лише окремі діти, а дорослі: </w:t>
      </w:r>
      <w:r w:rsidRPr="00E32932">
        <w:rPr>
          <w:rFonts w:ascii="Times New Roman" w:hAnsi="Times New Roman" w:cs="Times New Roman"/>
          <w:sz w:val="28"/>
          <w:szCs w:val="28"/>
        </w:rPr>
        <w:t>учителі шкіл, коледжів, гімназій, ліцеїв, професійно-технічн</w:t>
      </w:r>
      <w:r w:rsidR="00E32932">
        <w:rPr>
          <w:rFonts w:ascii="Times New Roman" w:hAnsi="Times New Roman" w:cs="Times New Roman"/>
          <w:sz w:val="28"/>
          <w:szCs w:val="28"/>
        </w:rPr>
        <w:t>их училищ, вищої школи , позашкільних закладів освіти</w:t>
      </w:r>
      <w:r w:rsidRPr="00E32932">
        <w:rPr>
          <w:rFonts w:ascii="Times New Roman" w:hAnsi="Times New Roman" w:cs="Times New Roman"/>
          <w:sz w:val="28"/>
          <w:szCs w:val="28"/>
        </w:rPr>
        <w:t>, усвідомлюючи його ефективну роль у навчально-виховному процесі.</w:t>
      </w:r>
      <w:r w:rsidR="00E32932">
        <w:rPr>
          <w:rFonts w:ascii="Times New Roman" w:hAnsi="Times New Roman" w:cs="Times New Roman"/>
          <w:sz w:val="28"/>
          <w:szCs w:val="28"/>
        </w:rPr>
        <w:t xml:space="preserve"> Тому досвід використання краєзнавства є вкрай актуальним. Крім того, к</w:t>
      </w:r>
      <w:r w:rsidRPr="00E32932">
        <w:rPr>
          <w:rFonts w:ascii="Times New Roman" w:hAnsi="Times New Roman" w:cs="Times New Roman"/>
          <w:sz w:val="28"/>
          <w:szCs w:val="28"/>
        </w:rPr>
        <w:t>раєзнавча література має великий попит серед широкого читацького загалу.</w:t>
      </w:r>
    </w:p>
    <w:p w:rsidR="0028717B" w:rsidRPr="00CE0F8D" w:rsidRDefault="0028717B" w:rsidP="00CE0F8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2932">
        <w:rPr>
          <w:rFonts w:ascii="Times New Roman" w:hAnsi="Times New Roman" w:cs="Times New Roman"/>
          <w:sz w:val="28"/>
          <w:szCs w:val="28"/>
        </w:rPr>
        <w:t xml:space="preserve">Тому все актуальнішим стає прилучення молоді до набутків краєзнавства, вивчення його історії, </w:t>
      </w:r>
      <w:r w:rsidRPr="00CE0F8D">
        <w:rPr>
          <w:rFonts w:ascii="Times New Roman" w:hAnsi="Times New Roman" w:cs="Times New Roman"/>
          <w:sz w:val="28"/>
          <w:szCs w:val="28"/>
          <w:lang w:val="ru-RU"/>
        </w:rPr>
        <w:t>теорії та методики. Цей процес  багатогранний,</w:t>
      </w:r>
      <w:r w:rsidRPr="007340D4">
        <w:rPr>
          <w:rFonts w:ascii="Times New Roman" w:hAnsi="Times New Roman" w:cs="Times New Roman"/>
          <w:sz w:val="28"/>
          <w:szCs w:val="28"/>
        </w:rPr>
        <w:t xml:space="preserve"> складний</w:t>
      </w:r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E0F8D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оскільки як</w:t>
      </w:r>
      <w:r w:rsidRPr="007340D4">
        <w:rPr>
          <w:rFonts w:ascii="Times New Roman" w:hAnsi="Times New Roman" w:cs="Times New Roman"/>
          <w:sz w:val="28"/>
          <w:szCs w:val="28"/>
        </w:rPr>
        <w:t xml:space="preserve"> навчальний</w:t>
      </w:r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предмет краєзнавство ще не сформувалось. </w:t>
      </w:r>
      <w:r w:rsidR="007340D4" w:rsidRPr="00CE0F8D">
        <w:rPr>
          <w:rFonts w:ascii="Times New Roman" w:hAnsi="Times New Roman" w:cs="Times New Roman"/>
          <w:sz w:val="28"/>
          <w:szCs w:val="28"/>
          <w:lang w:val="ru-RU"/>
        </w:rPr>
        <w:t>Як правило,</w:t>
      </w:r>
      <w:r w:rsidR="007340D4" w:rsidRPr="007340D4">
        <w:rPr>
          <w:rFonts w:ascii="Times New Roman" w:hAnsi="Times New Roman" w:cs="Times New Roman"/>
          <w:sz w:val="28"/>
          <w:szCs w:val="28"/>
        </w:rPr>
        <w:t xml:space="preserve"> точніше</w:t>
      </w:r>
      <w:r w:rsidR="007340D4">
        <w:rPr>
          <w:rFonts w:ascii="Times New Roman" w:hAnsi="Times New Roman" w:cs="Times New Roman"/>
          <w:sz w:val="28"/>
          <w:szCs w:val="28"/>
          <w:lang w:val="ru-RU"/>
        </w:rPr>
        <w:t xml:space="preserve"> як виняток,</w:t>
      </w:r>
      <w:r w:rsidR="007340D4" w:rsidRPr="007340D4">
        <w:rPr>
          <w:rFonts w:ascii="Times New Roman" w:hAnsi="Times New Roman" w:cs="Times New Roman"/>
          <w:sz w:val="28"/>
          <w:szCs w:val="28"/>
        </w:rPr>
        <w:t xml:space="preserve"> лише</w:t>
      </w:r>
      <w:r w:rsidR="00734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0D4"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в деяких</w:t>
      </w:r>
      <w:r w:rsidR="007340D4">
        <w:rPr>
          <w:rFonts w:ascii="Times New Roman" w:hAnsi="Times New Roman" w:cs="Times New Roman"/>
          <w:sz w:val="28"/>
          <w:szCs w:val="28"/>
          <w:lang w:val="ru-RU"/>
        </w:rPr>
        <w:t xml:space="preserve"> закладах освіти</w:t>
      </w:r>
      <w:r w:rsidR="007340D4"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викладаються курси історичного, географічного, літературного </w:t>
      </w:r>
      <w:proofErr w:type="spellStart"/>
      <w:r w:rsidR="007340D4" w:rsidRPr="00CE0F8D">
        <w:rPr>
          <w:rFonts w:ascii="Times New Roman" w:hAnsi="Times New Roman" w:cs="Times New Roman"/>
          <w:sz w:val="28"/>
          <w:szCs w:val="28"/>
          <w:lang w:val="ru-RU"/>
        </w:rPr>
        <w:t>краєзнавства</w:t>
      </w:r>
      <w:proofErr w:type="spellEnd"/>
      <w:r w:rsidR="00734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0D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7340D4">
        <w:rPr>
          <w:rFonts w:ascii="Times New Roman" w:hAnsi="Times New Roman" w:cs="Times New Roman"/>
          <w:sz w:val="28"/>
          <w:szCs w:val="28"/>
          <w:lang w:val="ru-RU"/>
        </w:rPr>
        <w:t xml:space="preserve"> туризму. </w:t>
      </w:r>
      <w:r w:rsidR="00E329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масштабах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>, району</w:t>
      </w:r>
      <w:r w:rsidR="00D26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07F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="00D26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607F">
        <w:rPr>
          <w:rFonts w:ascii="Times New Roman" w:hAnsi="Times New Roman" w:cs="Times New Roman"/>
          <w:sz w:val="28"/>
          <w:szCs w:val="28"/>
          <w:lang w:val="ru-RU"/>
        </w:rPr>
        <w:t>цілісна</w:t>
      </w:r>
      <w:proofErr w:type="spellEnd"/>
      <w:r w:rsidR="00E32932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="00E32932">
        <w:rPr>
          <w:rFonts w:ascii="Times New Roman" w:hAnsi="Times New Roman" w:cs="Times New Roman"/>
          <w:sz w:val="28"/>
          <w:szCs w:val="28"/>
          <w:lang w:val="ru-RU"/>
        </w:rPr>
        <w:t>відсутя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. Через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F8D">
        <w:rPr>
          <w:rFonts w:ascii="Times New Roman" w:hAnsi="Times New Roman" w:cs="Times New Roman"/>
          <w:sz w:val="28"/>
          <w:szCs w:val="28"/>
          <w:lang w:val="ru-RU"/>
        </w:rPr>
        <w:t>якісних</w:t>
      </w:r>
      <w:proofErr w:type="spellEnd"/>
      <w:r w:rsidR="00E32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E0F8D">
        <w:rPr>
          <w:rFonts w:ascii="Times New Roman" w:hAnsi="Times New Roman" w:cs="Times New Roman"/>
          <w:sz w:val="28"/>
          <w:szCs w:val="28"/>
          <w:lang w:val="ru-RU"/>
        </w:rPr>
        <w:t>ідручників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обмаль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доводиться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вивчати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у журналах,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місцевій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періодиці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історіографії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E0F8D">
        <w:rPr>
          <w:rFonts w:ascii="Times New Roman" w:hAnsi="Times New Roman" w:cs="Times New Roman"/>
          <w:sz w:val="28"/>
          <w:szCs w:val="28"/>
          <w:lang w:val="ru-RU"/>
        </w:rPr>
        <w:t>етнографії</w:t>
      </w:r>
      <w:proofErr w:type="spellEnd"/>
      <w:r w:rsidRPr="00CE0F8D">
        <w:rPr>
          <w:rFonts w:ascii="Times New Roman" w:hAnsi="Times New Roman" w:cs="Times New Roman"/>
          <w:sz w:val="28"/>
          <w:szCs w:val="28"/>
          <w:lang w:val="ru-RU"/>
        </w:rPr>
        <w:t>, фольклористики.</w:t>
      </w:r>
    </w:p>
    <w:p w:rsidR="0028717B" w:rsidRDefault="0028717B" w:rsidP="00B75B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0F8D">
        <w:rPr>
          <w:rFonts w:ascii="Times New Roman" w:hAnsi="Times New Roman" w:cs="Times New Roman"/>
          <w:sz w:val="28"/>
          <w:szCs w:val="28"/>
        </w:rPr>
        <w:t xml:space="preserve">Наш край має невичерпні можливості для розгортання дослідницько-краєзнавчої роботи, оскільки він із найдавніших часів відігравав значну роль у вітчизняній </w:t>
      </w:r>
      <w:r w:rsidR="00E32932">
        <w:rPr>
          <w:rFonts w:ascii="Times New Roman" w:hAnsi="Times New Roman" w:cs="Times New Roman"/>
          <w:sz w:val="28"/>
          <w:szCs w:val="28"/>
        </w:rPr>
        <w:t>історії</w:t>
      </w:r>
      <w:r w:rsidR="00D2607F">
        <w:rPr>
          <w:rFonts w:ascii="Times New Roman" w:hAnsi="Times New Roman" w:cs="Times New Roman"/>
          <w:sz w:val="28"/>
          <w:szCs w:val="28"/>
        </w:rPr>
        <w:t>,</w:t>
      </w:r>
      <w:r w:rsidR="00E32932">
        <w:rPr>
          <w:rFonts w:ascii="Times New Roman" w:hAnsi="Times New Roman" w:cs="Times New Roman"/>
          <w:sz w:val="28"/>
          <w:szCs w:val="28"/>
        </w:rPr>
        <w:t xml:space="preserve"> починаючи з часів Трипілля, </w:t>
      </w:r>
      <w:proofErr w:type="spellStart"/>
      <w:r w:rsidR="00E32932">
        <w:rPr>
          <w:rFonts w:ascii="Times New Roman" w:hAnsi="Times New Roman" w:cs="Times New Roman"/>
          <w:sz w:val="28"/>
          <w:szCs w:val="28"/>
        </w:rPr>
        <w:t>Скіфії</w:t>
      </w:r>
      <w:proofErr w:type="spellEnd"/>
      <w:r w:rsidR="00E32932">
        <w:rPr>
          <w:rFonts w:ascii="Times New Roman" w:hAnsi="Times New Roman" w:cs="Times New Roman"/>
          <w:sz w:val="28"/>
          <w:szCs w:val="28"/>
        </w:rPr>
        <w:t xml:space="preserve">, Київської Держави – </w:t>
      </w:r>
      <w:proofErr w:type="spellStart"/>
      <w:r w:rsidR="00E32932">
        <w:rPr>
          <w:rFonts w:ascii="Times New Roman" w:hAnsi="Times New Roman" w:cs="Times New Roman"/>
          <w:sz w:val="28"/>
          <w:szCs w:val="28"/>
        </w:rPr>
        <w:t>України-Руси</w:t>
      </w:r>
      <w:proofErr w:type="spellEnd"/>
      <w:r w:rsidR="00E32932">
        <w:rPr>
          <w:rFonts w:ascii="Times New Roman" w:hAnsi="Times New Roman" w:cs="Times New Roman"/>
          <w:sz w:val="28"/>
          <w:szCs w:val="28"/>
        </w:rPr>
        <w:t>.</w:t>
      </w:r>
    </w:p>
    <w:p w:rsidR="000413C0" w:rsidRDefault="00CE0F8D" w:rsidP="00041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8D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ета та завдання досвіду.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Історія, краєзнавство і туризм нерозривно 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 важливі складові</w:t>
      </w:r>
      <w:r w:rsidRPr="00C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патріота нашої Вітчизни та її громадянина, виступають</w:t>
      </w:r>
      <w:r w:rsidRPr="00C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постав</w:t>
      </w:r>
      <w:r w:rsidR="000413C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ених завдань .</w:t>
      </w:r>
    </w:p>
    <w:p w:rsidR="00CE0F8D" w:rsidRPr="00CE0F8D" w:rsidRDefault="00CE0F8D" w:rsidP="00041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освітнього процесу</w:t>
      </w:r>
      <w:r w:rsidR="0004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гуртку «Патріот»  дає можливість </w:t>
      </w:r>
      <w:r w:rsidRPr="00C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0F8D" w:rsidRPr="00CE0F8D" w:rsidRDefault="00CE0F8D" w:rsidP="000413C0">
      <w:pPr>
        <w:tabs>
          <w:tab w:val="num" w:pos="420"/>
          <w:tab w:val="num" w:pos="7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прикладі історії рідного краю показати основні тенденції економічного, соціального, політичного і культурного розвитку України;</w:t>
      </w:r>
    </w:p>
    <w:p w:rsidR="00CE0F8D" w:rsidRPr="00CE0F8D" w:rsidRDefault="00CE0F8D" w:rsidP="00CE0F8D">
      <w:pPr>
        <w:tabs>
          <w:tab w:val="num" w:pos="420"/>
          <w:tab w:val="num" w:pos="7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основі історичних фактів конкретних подій, явищ, історичних постатей краю розкривати особливості історії рідного краю, специфіку його розвитку й характерні риси;</w:t>
      </w:r>
    </w:p>
    <w:p w:rsidR="00CE0F8D" w:rsidRPr="00CE0F8D" w:rsidRDefault="00CE0F8D" w:rsidP="00CE0F8D">
      <w:pPr>
        <w:tabs>
          <w:tab w:val="num" w:pos="420"/>
          <w:tab w:val="num" w:pos="7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здійснювати порівняльний аналіз подій і явищ місцевої історії з подіями та явищами, що відбувалися на території країни в цілому;</w:t>
      </w:r>
    </w:p>
    <w:p w:rsidR="00CE0F8D" w:rsidRDefault="00CE0F8D" w:rsidP="00CE0F8D">
      <w:pPr>
        <w:tabs>
          <w:tab w:val="num" w:pos="420"/>
          <w:tab w:val="num" w:pos="7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сприяти вихованню патріотичних та державницьких почуттів та якостей школярів, р</w:t>
      </w:r>
      <w:r w:rsidR="0004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озвитку національної свідомості;</w:t>
      </w:r>
    </w:p>
    <w:p w:rsidR="000413C0" w:rsidRDefault="000413C0" w:rsidP="00CE0F8D">
      <w:pPr>
        <w:tabs>
          <w:tab w:val="num" w:pos="420"/>
          <w:tab w:val="num" w:pos="7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формувати фізично здоровий потенціал нації;</w:t>
      </w:r>
    </w:p>
    <w:p w:rsidR="000413C0" w:rsidRDefault="000413C0" w:rsidP="00CE0F8D">
      <w:pPr>
        <w:tabs>
          <w:tab w:val="num" w:pos="420"/>
          <w:tab w:val="num" w:pos="7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сприяти формуванню здорового способу життя;</w:t>
      </w:r>
    </w:p>
    <w:p w:rsidR="000413C0" w:rsidRDefault="000413C0" w:rsidP="00CE0F8D">
      <w:pPr>
        <w:tabs>
          <w:tab w:val="num" w:pos="420"/>
          <w:tab w:val="num" w:pos="7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формувати навички перебування та виживання у незвичних, а то і екстремальних умовах перебування;</w:t>
      </w:r>
    </w:p>
    <w:p w:rsidR="000413C0" w:rsidRPr="000413C0" w:rsidRDefault="000413C0" w:rsidP="000413C0">
      <w:pPr>
        <w:pStyle w:val="a3"/>
        <w:numPr>
          <w:ilvl w:val="0"/>
          <w:numId w:val="2"/>
        </w:numPr>
        <w:tabs>
          <w:tab w:val="num" w:pos="420"/>
          <w:tab w:val="num" w:pos="704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першої домедичної допомоги</w:t>
      </w:r>
      <w:r w:rsidR="00E3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F8D" w:rsidRDefault="000413C0" w:rsidP="00CE0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0">
        <w:rPr>
          <w:rFonts w:ascii="Times New Roman" w:hAnsi="Times New Roman" w:cs="Times New Roman"/>
          <w:sz w:val="28"/>
          <w:szCs w:val="28"/>
        </w:rPr>
        <w:lastRenderedPageBreak/>
        <w:t xml:space="preserve">Історико-краєзнавчий матеріал, може стати ефективним засобом розвитку самостійності мислення, перевірки усвідомленості та міцності знань. Розвиток самостійності мислення </w:t>
      </w:r>
      <w:r w:rsidRPr="000413C0">
        <w:rPr>
          <w:rFonts w:ascii="Times New Roman" w:hAnsi="Times New Roman" w:cs="Times New Roman"/>
          <w:sz w:val="28"/>
          <w:szCs w:val="28"/>
        </w:rPr>
        <w:t xml:space="preserve">у вихованців </w:t>
      </w:r>
      <w:r w:rsidRPr="000413C0">
        <w:rPr>
          <w:rFonts w:ascii="Times New Roman" w:hAnsi="Times New Roman" w:cs="Times New Roman"/>
          <w:sz w:val="28"/>
          <w:szCs w:val="28"/>
        </w:rPr>
        <w:t xml:space="preserve">передбачає застосування таких методів роботи, які б активізували їх </w:t>
      </w:r>
      <w:r w:rsidRPr="000413C0">
        <w:rPr>
          <w:rFonts w:ascii="Times New Roman" w:hAnsi="Times New Roman" w:cs="Times New Roman"/>
          <w:sz w:val="28"/>
          <w:szCs w:val="28"/>
        </w:rPr>
        <w:t xml:space="preserve"> прагнення до досягнення поставленої мети.</w:t>
      </w:r>
    </w:p>
    <w:p w:rsidR="00E32932" w:rsidRDefault="00E32932" w:rsidP="00CE0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BB1" w:rsidRDefault="00E32932" w:rsidP="006C66F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932">
        <w:rPr>
          <w:rFonts w:ascii="Times New Roman" w:hAnsi="Times New Roman" w:cs="Times New Roman"/>
          <w:b/>
          <w:i/>
          <w:sz w:val="28"/>
          <w:szCs w:val="28"/>
        </w:rPr>
        <w:t>Технології впровадження досвіду.</w:t>
      </w:r>
      <w:r w:rsidR="00EF5B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5BB1" w:rsidRPr="00EF5BB1">
        <w:rPr>
          <w:rFonts w:ascii="Times New Roman" w:hAnsi="Times New Roman" w:cs="Times New Roman"/>
          <w:sz w:val="28"/>
          <w:szCs w:val="28"/>
        </w:rPr>
        <w:t>Лише три рок</w:t>
      </w:r>
      <w:r w:rsidR="00EF5BB1">
        <w:rPr>
          <w:rFonts w:ascii="Times New Roman" w:hAnsi="Times New Roman" w:cs="Times New Roman"/>
          <w:sz w:val="28"/>
          <w:szCs w:val="28"/>
        </w:rPr>
        <w:t xml:space="preserve">и діє гурток «Патріот». </w:t>
      </w:r>
      <w:r w:rsidR="00EF5BB1" w:rsidRP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це є</w:t>
      </w:r>
      <w:r w:rsidR="00EF5BB1" w:rsidRP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спосіб діяльності, що дає змогу виявити себе, випробувати власні сили,  докласти свої знання, принести реальну ко</w:t>
      </w:r>
      <w:r w:rsid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ристь, показат</w:t>
      </w:r>
      <w:r w:rsidR="00EF5BB1" w:rsidRP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>и публічно ре</w:t>
      </w:r>
      <w:r w:rsid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ультати роботи.  Це різнопланова</w:t>
      </w:r>
      <w:r w:rsidR="00EF5BB1" w:rsidRP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 вихованців відповідно до програми роботи гуртка – ознайомлення, запис, дослідження фольклорних та біографічних  матеріалів про життя і творчість письменників, виконання науково-дослідницьких робіт за обраними темами, участь </w:t>
      </w:r>
      <w:r w:rsid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>в різних п</w:t>
      </w:r>
      <w:r w:rsid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роектах навіть ширших від навчальної програми,</w:t>
      </w:r>
      <w:r w:rsid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5BB1" w:rsidRPr="00EF5BB1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r w:rsidR="00EF5BB1" w:rsidRPr="00EF5BB1">
        <w:rPr>
          <w:rFonts w:ascii="Arial" w:eastAsia="Times New Roman" w:hAnsi="Arial" w:cs="Arial"/>
          <w:lang w:eastAsia="uk-UA"/>
        </w:rPr>
        <w:t>.</w:t>
      </w:r>
      <w:r w:rsid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 у нас 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з’явилась</w:t>
      </w:r>
      <w:r w:rsid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тісна співпраця  з багатьма громадськими організаціями, як от «Коло. Медіа», «</w:t>
      </w:r>
      <w:proofErr w:type="spellStart"/>
      <w:r w:rsid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Труханівська</w:t>
      </w:r>
      <w:proofErr w:type="spellEnd"/>
      <w:r w:rsid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Січ», «Родини Героїв Небесної Сотні» тощо. </w:t>
      </w:r>
    </w:p>
    <w:p w:rsidR="009B5364" w:rsidRDefault="009B5364" w:rsidP="006C66F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виконання навчальної програми гуртківці опрацювали кілька проектів щодо історії свого села та навколишніх населених пунктів. Найуспішнішими серед них можна виділити</w:t>
      </w:r>
    </w:p>
    <w:p w:rsidR="009B5364" w:rsidRDefault="009B5364" w:rsidP="006C66F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«Праведники Миру» про мешканців се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 </w:t>
      </w:r>
      <w:proofErr w:type="spellStart"/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Арсе</w:t>
      </w:r>
      <w:r w:rsidRP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proofErr w:type="spellEnd"/>
      <w:r w:rsidRP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Ганну Сологуб, чиї імена викарбувані на Алеї праведників у </w:t>
      </w:r>
      <w:proofErr w:type="spellStart"/>
      <w:r w:rsidRPr="009B5364">
        <w:rPr>
          <w:rFonts w:ascii="Times New Roman" w:eastAsia="Times New Roman" w:hAnsi="Times New Roman" w:cs="Times New Roman"/>
          <w:sz w:val="28"/>
          <w:szCs w:val="28"/>
          <w:lang w:eastAsia="uk-UA"/>
        </w:rPr>
        <w:t>Яд-Вашемі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C66F7" w:rsidRDefault="006C66F7" w:rsidP="006C66F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«Земляк: письменник і поет» про Івана Кононовича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Стецюру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автора краєзнавчої повісті «Подолянка»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низки віршів та інших творів про рідний край;</w:t>
      </w:r>
    </w:p>
    <w:p w:rsidR="006C66F7" w:rsidRDefault="006C66F7" w:rsidP="006C66F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«Його прийняла Подільська земля», про англ</w:t>
      </w:r>
      <w:r w:rsidR="00DA6266">
        <w:rPr>
          <w:rFonts w:ascii="Times New Roman" w:eastAsia="Times New Roman" w:hAnsi="Times New Roman" w:cs="Times New Roman"/>
          <w:sz w:val="28"/>
          <w:szCs w:val="28"/>
          <w:lang w:eastAsia="uk-UA"/>
        </w:rPr>
        <w:t>ійського лікаря та філантропа, прах якого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покоїться на острові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Кемпа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Ковалівки;</w:t>
      </w:r>
    </w:p>
    <w:p w:rsidR="006C66F7" w:rsidRDefault="006C66F7" w:rsidP="006C66F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DA626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отяг єднання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Труханівська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Січ»</w:t>
      </w:r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C66F7" w:rsidRDefault="006C66F7" w:rsidP="006C66F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Труханівська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Січ»</w:t>
      </w:r>
      <w:r w:rsidR="00DA6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мені Максима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та інші.</w:t>
      </w:r>
    </w:p>
    <w:p w:rsidR="003850D6" w:rsidRDefault="00DA6266" w:rsidP="003850D6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Два останніх проект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пов’язані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іменем випускника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Байраківської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школи  Героя України, Героя Небесної Сотні Максима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загинув на Майдані в лютому 2014 року</w:t>
      </w:r>
      <w:r w:rsidR="003850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Атому основним стержнем </w:t>
      </w:r>
      <w:r w:rsidR="003850D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краєзнавчо-туристської роботи є вивчення тих героїчних подій і вшанування 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пам’яті</w:t>
      </w:r>
      <w:r w:rsidR="003850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борців за волю України.</w:t>
      </w:r>
    </w:p>
    <w:p w:rsidR="00BB3539" w:rsidRDefault="003850D6" w:rsidP="003850D6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Так, Всеукраїнська Акція «Потяг єднання 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«Труханівська Січ (детально можна ознайомитися на однойменній сторінці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Фейсбуці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проходила в Україні уже 16 разів. В половині 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байраківські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гуртківці брали активну участь. Було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маже всі області України (за винятком західних)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побували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більше 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60 музеях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памятних</w:t>
      </w:r>
      <w:proofErr w:type="spellEnd"/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проведено десятки зустрічей із захисниками України (в то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му числі і в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онецькій області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істах Маріуполі, Волновасі, Новотроїцькому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5B52A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проведено зустрічі і спільні заняття з гуртківцями позашкільних навчальних закладів Дніпра, Одеси, Новотроїцького(Донецька область)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5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Умані, Кропивницького та інших міст України), взяли участь у святкуванні 75-ї річниці створення УПА, яке проходило 14 жовтня 2017 року в … Харкові!!! Три дні вихованці гуртка «Патріот» восени 2017 року прибирали, реконструювали, </w:t>
      </w:r>
      <w:r w:rsidR="005B52A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ремонтували</w:t>
      </w:r>
      <w:r w:rsidR="005B5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фарбували різні </w:t>
      </w:r>
      <w:proofErr w:type="spellStart"/>
      <w:r w:rsidR="005B52A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обєкти</w:t>
      </w:r>
      <w:proofErr w:type="spellEnd"/>
      <w:r w:rsidR="005B5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Національному Музейному Комплексі Героїв Крут (тому числі обновляли, чистили та фарбували  Потяг, що встановлений у Музеї та висадили</w:t>
      </w:r>
      <w:r w:rsidR="00BB3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Комплексу</w:t>
      </w:r>
      <w:r w:rsidR="005B5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алею  із 100 лип та берізок до 100 річчя подій п</w:t>
      </w:r>
      <w:r w:rsidR="00BB3539">
        <w:rPr>
          <w:rFonts w:ascii="Times New Roman" w:eastAsia="Times New Roman" w:hAnsi="Times New Roman" w:cs="Times New Roman"/>
          <w:sz w:val="28"/>
          <w:szCs w:val="28"/>
          <w:lang w:eastAsia="uk-UA"/>
        </w:rPr>
        <w:t>ід станцією Крути).  Військовики, працівники ТСОУ проводили корисні і пізнавальні вишколи, наприклад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3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вінницькі надзвичайними  ділились досвідом виживання 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в ліс</w:t>
      </w:r>
      <w:r w:rsidR="00BB3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і використання для цього підручних засобів. А на Чернігівщині відбулась теренова гра між учасниками акції (гуртківцями), місцевими школярами та учнями ліцеями з посиленою військовою підготовкою Сумської та Чернігівської областей. </w:t>
      </w:r>
      <w:r w:rsidR="005B5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A6266" w:rsidRDefault="00BB3539" w:rsidP="003850D6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Громадські організації виступили із пропозицією щодо вшанування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памяті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рішенням Київської міської ради та за погодженням </w:t>
      </w:r>
      <w:proofErr w:type="spellStart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Міністерсва</w:t>
      </w:r>
      <w:proofErr w:type="spellEnd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культури України, Міністерства молоді та спорту (департамент національно-патріотичного виховання), Міністерства оборони України вирішено створити на Трухановому острові «</w:t>
      </w:r>
      <w:proofErr w:type="spellStart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Скансен</w:t>
      </w:r>
      <w:proofErr w:type="spellEnd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Труханівська</w:t>
      </w:r>
      <w:proofErr w:type="spellEnd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Січ» імені Максима </w:t>
      </w:r>
      <w:proofErr w:type="spellStart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>Шимка</w:t>
      </w:r>
      <w:proofErr w:type="spellEnd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Вихованців гуртка «Патріот» та учнів </w:t>
      </w:r>
      <w:proofErr w:type="spellStart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Байраківської</w:t>
      </w:r>
      <w:proofErr w:type="spellEnd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школи запрошено </w:t>
      </w:r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взяти участь у створенні своєї локації на території музею під відкритим небом. (Сторінка Відзнака імені Максима </w:t>
      </w:r>
      <w:proofErr w:type="spellStart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>Шимка</w:t>
      </w:r>
      <w:proofErr w:type="spellEnd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>Фейсбуці</w:t>
      </w:r>
      <w:proofErr w:type="spellEnd"/>
      <w:r w:rsidR="00A24FF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3850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D61910" w:rsidRDefault="006C66F7" w:rsidP="00A24FF9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туристському сегменті роботи гурт</w:t>
      </w:r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 основні завдання спрямовувались на формування практичних </w:t>
      </w:r>
      <w:proofErr w:type="spellStart"/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тому числі на уміння проводити краєзнавчі та інші дослідження, проводити описи та фіксування їх, орієнтування та рух  на місцевості, подолання перешкод, о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рганізацію</w:t>
      </w:r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туристського побуту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(встановлювання наметів</w:t>
      </w:r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607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озпалювання багаття, в’язання вузлів, організація харчування в </w:t>
      </w:r>
      <w:proofErr w:type="spellStart"/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походних</w:t>
      </w:r>
      <w:proofErr w:type="spellEnd"/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умовах, надання першої </w:t>
      </w:r>
      <w:proofErr w:type="spellStart"/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допомоги ) ,і</w:t>
      </w:r>
      <w:bookmarkStart w:id="0" w:name="_GoBack"/>
      <w:bookmarkEnd w:id="0"/>
      <w:r w:rsidR="00D61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звичайно,  знання і дотримання  правил безпеки.</w:t>
      </w:r>
    </w:p>
    <w:p w:rsidR="00D61910" w:rsidRDefault="00D61910" w:rsidP="00B75B9B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Теоретичні питання та тренування проходять на базі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Байраківської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школи. А от практичні дуже часто проводяться в польових умовах.</w:t>
      </w:r>
    </w:p>
    <w:p w:rsidR="00A24FF9" w:rsidRDefault="00D61910" w:rsidP="006C66F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цього організовувались походи на Скіфські вали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Немирівський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район), </w:t>
      </w:r>
      <w:r w:rsidR="00DA6266">
        <w:rPr>
          <w:rFonts w:ascii="Times New Roman" w:eastAsia="Times New Roman" w:hAnsi="Times New Roman" w:cs="Times New Roman"/>
          <w:sz w:val="28"/>
          <w:szCs w:val="28"/>
          <w:lang w:eastAsia="uk-UA"/>
        </w:rPr>
        <w:t>3-5-денні походи( із встановленням наметів і проживанням в них) по Трухановому острові (м. Київ) під час осінніх, весняних та літніх канікул.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97CC4" w:rsidRDefault="00A24FF9" w:rsidP="006C66F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Щорічно, </w:t>
      </w:r>
      <w:r w:rsidR="00D97C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Рамках Обласної цільової програми національно-патріотичного виховання на 2017-2020 роки,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підсумок </w:t>
      </w:r>
      <w:r w:rsidR="00D97CC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національно-патріотичної</w:t>
      </w:r>
      <w:r w:rsidR="00D97C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</w:t>
      </w:r>
      <w:r w:rsidR="00D97C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школі </w:t>
      </w:r>
      <w:r w:rsidR="00D97CC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рік проводиться козацький традиційний фестиваль «Козацька держава – наша гордість і слава». Організаційним ядром та основою волонтерської групи, на плечі яких лягає весь тягар роботи, є гуртківці.</w:t>
      </w:r>
    </w:p>
    <w:p w:rsidR="00D97CC4" w:rsidRDefault="00D97CC4" w:rsidP="006C66F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5364" w:rsidRPr="00D97CC4" w:rsidRDefault="00D97CC4" w:rsidP="006C66F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Висновок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</w:t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Підсумовуючи </w:t>
      </w:r>
      <w:r w:rsidRPr="00D97CC4">
        <w:rPr>
          <w:rFonts w:ascii="Times New Roman" w:hAnsi="Times New Roman" w:cs="Times New Roman"/>
          <w:sz w:val="28"/>
          <w:szCs w:val="28"/>
        </w:rPr>
        <w:t xml:space="preserve"> роботу як керівника гуртка</w:t>
      </w:r>
      <w:r>
        <w:rPr>
          <w:rFonts w:ascii="Times New Roman" w:hAnsi="Times New Roman" w:cs="Times New Roman"/>
          <w:sz w:val="28"/>
          <w:szCs w:val="28"/>
        </w:rPr>
        <w:t xml:space="preserve"> «Патріот»</w:t>
      </w:r>
      <w:r w:rsidRPr="00D97CC4">
        <w:rPr>
          <w:rFonts w:ascii="Times New Roman" w:hAnsi="Times New Roman" w:cs="Times New Roman"/>
          <w:sz w:val="28"/>
          <w:szCs w:val="28"/>
        </w:rPr>
        <w:t>, як педагога-позашкільника, хочеться відмітити, що мої заняття є розвиваючими та цікавими, відповідають сучасним запитам молодого покоління, водночас популяризують</w:t>
      </w:r>
      <w:r>
        <w:rPr>
          <w:rFonts w:ascii="Times New Roman" w:hAnsi="Times New Roman" w:cs="Times New Roman"/>
          <w:sz w:val="28"/>
          <w:szCs w:val="28"/>
        </w:rPr>
        <w:t xml:space="preserve"> історичне минуле рідного краю</w:t>
      </w:r>
      <w:r w:rsidR="00B75B9B">
        <w:rPr>
          <w:rFonts w:ascii="Times New Roman" w:hAnsi="Times New Roman" w:cs="Times New Roman"/>
          <w:sz w:val="28"/>
          <w:szCs w:val="28"/>
        </w:rPr>
        <w:t>. В центр освітнього</w:t>
      </w:r>
      <w:r w:rsidRPr="00D97CC4">
        <w:rPr>
          <w:rFonts w:ascii="Times New Roman" w:hAnsi="Times New Roman" w:cs="Times New Roman"/>
          <w:sz w:val="28"/>
          <w:szCs w:val="28"/>
        </w:rPr>
        <w:t xml:space="preserve"> процесу я </w:t>
      </w:r>
      <w:r w:rsidR="00B75B9B">
        <w:rPr>
          <w:rFonts w:ascii="Times New Roman" w:hAnsi="Times New Roman" w:cs="Times New Roman"/>
          <w:sz w:val="28"/>
          <w:szCs w:val="28"/>
        </w:rPr>
        <w:t>завжди ставлю особистість</w:t>
      </w:r>
      <w:r w:rsidRPr="00D97CC4">
        <w:rPr>
          <w:rFonts w:ascii="Times New Roman" w:hAnsi="Times New Roman" w:cs="Times New Roman"/>
          <w:sz w:val="28"/>
          <w:szCs w:val="28"/>
        </w:rPr>
        <w:t>. Для того, 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C4">
        <w:rPr>
          <w:rFonts w:ascii="Times New Roman" w:hAnsi="Times New Roman" w:cs="Times New Roman"/>
          <w:sz w:val="28"/>
          <w:szCs w:val="28"/>
        </w:rPr>
        <w:t>вона змогла якомога яскравіше пр</w:t>
      </w:r>
      <w:r>
        <w:rPr>
          <w:rFonts w:ascii="Times New Roman" w:hAnsi="Times New Roman" w:cs="Times New Roman"/>
          <w:sz w:val="28"/>
          <w:szCs w:val="28"/>
        </w:rPr>
        <w:t>оявити себе, на заняттях завжди панує емоційно позитивна атмосфера.</w:t>
      </w:r>
      <w:r w:rsidR="00B75B9B">
        <w:rPr>
          <w:rFonts w:ascii="Times New Roman" w:hAnsi="Times New Roman" w:cs="Times New Roman"/>
          <w:sz w:val="28"/>
          <w:szCs w:val="28"/>
        </w:rPr>
        <w:t xml:space="preserve"> Гурток формує в дитини</w:t>
      </w:r>
      <w:r w:rsidR="00B75B9B" w:rsidRPr="00B75B9B">
        <w:rPr>
          <w:sz w:val="28"/>
          <w:szCs w:val="28"/>
        </w:rPr>
        <w:t xml:space="preserve"> </w:t>
      </w:r>
      <w:r w:rsidR="00B75B9B" w:rsidRPr="00B75B9B">
        <w:rPr>
          <w:rFonts w:ascii="Times New Roman" w:hAnsi="Times New Roman" w:cs="Times New Roman"/>
          <w:sz w:val="28"/>
          <w:szCs w:val="28"/>
        </w:rPr>
        <w:t>здатність до співробітництва, соціальн</w:t>
      </w:r>
      <w:r w:rsidR="00B75B9B">
        <w:rPr>
          <w:rFonts w:ascii="Times New Roman" w:hAnsi="Times New Roman" w:cs="Times New Roman"/>
          <w:sz w:val="28"/>
          <w:szCs w:val="28"/>
        </w:rPr>
        <w:t>у активність, виховує</w:t>
      </w:r>
      <w:r w:rsidR="00B75B9B" w:rsidRPr="00B75B9B">
        <w:rPr>
          <w:rFonts w:ascii="Times New Roman" w:hAnsi="Times New Roman" w:cs="Times New Roman"/>
          <w:sz w:val="28"/>
          <w:szCs w:val="28"/>
        </w:rPr>
        <w:t xml:space="preserve"> культури спілкування,  </w:t>
      </w:r>
      <w:r w:rsidR="00B75B9B">
        <w:rPr>
          <w:rFonts w:ascii="Times New Roman" w:hAnsi="Times New Roman" w:cs="Times New Roman"/>
          <w:sz w:val="28"/>
          <w:szCs w:val="28"/>
        </w:rPr>
        <w:lastRenderedPageBreak/>
        <w:t>свідоме</w:t>
      </w:r>
      <w:r w:rsidR="00B75B9B" w:rsidRPr="00B75B9B">
        <w:rPr>
          <w:rFonts w:ascii="Times New Roman" w:hAnsi="Times New Roman" w:cs="Times New Roman"/>
          <w:sz w:val="28"/>
          <w:szCs w:val="28"/>
        </w:rPr>
        <w:t xml:space="preserve"> ставлення до власної безпеки та безпеки оточуючих, збереження та примноження культури, звичаїв, традицій українського народу, повага до людей, формування позитивних якостей емоційно</w:t>
      </w:r>
      <w:r w:rsidR="00B75B9B" w:rsidRPr="00B75B9B">
        <w:rPr>
          <w:rFonts w:ascii="Times New Roman" w:hAnsi="Times New Roman" w:cs="Times New Roman"/>
          <w:sz w:val="28"/>
          <w:szCs w:val="28"/>
        </w:rPr>
        <w:sym w:font="Symbol" w:char="F02D"/>
      </w:r>
      <w:r w:rsidR="00B75B9B" w:rsidRPr="00B75B9B">
        <w:rPr>
          <w:rFonts w:ascii="Times New Roman" w:hAnsi="Times New Roman" w:cs="Times New Roman"/>
          <w:sz w:val="28"/>
          <w:szCs w:val="28"/>
        </w:rPr>
        <w:t>вольової сфери (самостійність, колективізм, працелюбство, ініціативність, відп</w:t>
      </w:r>
      <w:r w:rsidR="00B75B9B">
        <w:rPr>
          <w:rFonts w:ascii="Times New Roman" w:hAnsi="Times New Roman" w:cs="Times New Roman"/>
          <w:sz w:val="28"/>
          <w:szCs w:val="28"/>
        </w:rPr>
        <w:t>овідальність та інші), виховує доброзичливість</w:t>
      </w:r>
      <w:r w:rsidR="00B75B9B" w:rsidRPr="00B75B9B">
        <w:rPr>
          <w:rFonts w:ascii="Times New Roman" w:hAnsi="Times New Roman" w:cs="Times New Roman"/>
          <w:sz w:val="28"/>
          <w:szCs w:val="28"/>
        </w:rPr>
        <w:t>, вміння працювати в колективі</w:t>
      </w:r>
      <w:r w:rsidR="00B75B9B">
        <w:rPr>
          <w:rFonts w:ascii="Times New Roman" w:hAnsi="Times New Roman" w:cs="Times New Roman"/>
          <w:sz w:val="28"/>
          <w:szCs w:val="28"/>
        </w:rPr>
        <w:t>.</w:t>
      </w:r>
      <w:r w:rsidR="007340D4">
        <w:rPr>
          <w:rFonts w:ascii="Times New Roman" w:hAnsi="Times New Roman" w:cs="Times New Roman"/>
          <w:sz w:val="28"/>
          <w:szCs w:val="28"/>
        </w:rPr>
        <w:t xml:space="preserve"> Лише в таких умовах можливе формування справжніх патріотів</w:t>
      </w:r>
      <w:r w:rsidR="007340D4" w:rsidRPr="007340D4">
        <w:rPr>
          <w:rFonts w:ascii="Times New Roman" w:hAnsi="Times New Roman" w:cs="Times New Roman"/>
          <w:sz w:val="28"/>
          <w:szCs w:val="28"/>
        </w:rPr>
        <w:t xml:space="preserve"> своєї рідної землі,</w:t>
      </w:r>
      <w:r w:rsidR="007340D4">
        <w:rPr>
          <w:rFonts w:ascii="Times New Roman" w:hAnsi="Times New Roman" w:cs="Times New Roman"/>
          <w:sz w:val="28"/>
          <w:szCs w:val="28"/>
        </w:rPr>
        <w:t xml:space="preserve"> справжніх громадян України, які</w:t>
      </w:r>
      <w:r w:rsidR="007340D4" w:rsidRPr="007340D4">
        <w:rPr>
          <w:rFonts w:ascii="Times New Roman" w:hAnsi="Times New Roman" w:cs="Times New Roman"/>
          <w:sz w:val="28"/>
          <w:szCs w:val="28"/>
        </w:rPr>
        <w:t xml:space="preserve"> згодом своїми руками будуть розбудовувати нашу державу. Вони будуть виховувати своїх дітей в дусі національно-патріотичного виховання, спираючись на багатий досвід минулих поколінь, на історію,</w:t>
      </w:r>
      <w:r w:rsidR="007340D4">
        <w:rPr>
          <w:rFonts w:ascii="Times New Roman" w:hAnsi="Times New Roman" w:cs="Times New Roman"/>
          <w:sz w:val="28"/>
          <w:szCs w:val="28"/>
        </w:rPr>
        <w:t xml:space="preserve"> на традиції та звичаї свого народу.</w:t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A24FF9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="00D61910" w:rsidRPr="00D97CC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D61910" w:rsidRPr="009B5364" w:rsidRDefault="00D61910" w:rsidP="006C66F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932" w:rsidRPr="00CE0F8D" w:rsidRDefault="00E32932" w:rsidP="006C6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0F8D" w:rsidRPr="00CE0F8D" w:rsidRDefault="00CE0F8D" w:rsidP="006C6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0F8D" w:rsidRPr="00CE0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7A9"/>
    <w:multiLevelType w:val="hybridMultilevel"/>
    <w:tmpl w:val="BAD4CD08"/>
    <w:lvl w:ilvl="0" w:tplc="153876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757BCA"/>
    <w:multiLevelType w:val="hybridMultilevel"/>
    <w:tmpl w:val="7D8CD0F6"/>
    <w:lvl w:ilvl="0" w:tplc="9FF05D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A75B8C"/>
    <w:multiLevelType w:val="hybridMultilevel"/>
    <w:tmpl w:val="C248E3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BF"/>
    <w:rsid w:val="000413C0"/>
    <w:rsid w:val="00063067"/>
    <w:rsid w:val="00065CB0"/>
    <w:rsid w:val="0028717B"/>
    <w:rsid w:val="003850D6"/>
    <w:rsid w:val="005B52A0"/>
    <w:rsid w:val="006C66F7"/>
    <w:rsid w:val="007340D4"/>
    <w:rsid w:val="007738BF"/>
    <w:rsid w:val="00775D0D"/>
    <w:rsid w:val="009B5364"/>
    <w:rsid w:val="00A24FF9"/>
    <w:rsid w:val="00B75B9B"/>
    <w:rsid w:val="00BB3539"/>
    <w:rsid w:val="00CE0F8D"/>
    <w:rsid w:val="00D2607F"/>
    <w:rsid w:val="00D61910"/>
    <w:rsid w:val="00D97CC4"/>
    <w:rsid w:val="00DA6266"/>
    <w:rsid w:val="00DE1BFB"/>
    <w:rsid w:val="00E32932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1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6463</Words>
  <Characters>3684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2019-01-07T12:10:00Z</dcterms:created>
  <dcterms:modified xsi:type="dcterms:W3CDTF">2019-01-10T11:33:00Z</dcterms:modified>
</cp:coreProperties>
</file>